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00374" w14:textId="77777777" w:rsidR="00B333F2" w:rsidRDefault="00B333F2" w:rsidP="00AA34EE"/>
    <w:tbl>
      <w:tblPr>
        <w:tblStyle w:val="TableGrid"/>
        <w:tblW w:w="0" w:type="auto"/>
        <w:tblLook w:val="04A0" w:firstRow="1" w:lastRow="0" w:firstColumn="1" w:lastColumn="0" w:noHBand="0" w:noVBand="1"/>
      </w:tblPr>
      <w:tblGrid>
        <w:gridCol w:w="2400"/>
        <w:gridCol w:w="1310"/>
        <w:gridCol w:w="5183"/>
        <w:gridCol w:w="2509"/>
        <w:gridCol w:w="2546"/>
      </w:tblGrid>
      <w:tr w:rsidR="00934A23" w:rsidRPr="00D56458" w14:paraId="6717F31A" w14:textId="77777777" w:rsidTr="00FC205A">
        <w:tc>
          <w:tcPr>
            <w:tcW w:w="2750" w:type="dxa"/>
          </w:tcPr>
          <w:p w14:paraId="5A43C032" w14:textId="77777777" w:rsidR="00934A23" w:rsidRDefault="00934A23" w:rsidP="0040642A">
            <w:pPr>
              <w:jc w:val="center"/>
              <w:rPr>
                <w:rFonts w:ascii="Arial Narrow" w:hAnsi="Arial Narrow"/>
                <w:b/>
                <w:bCs/>
                <w:color w:val="0070C0"/>
                <w:sz w:val="24"/>
                <w:szCs w:val="24"/>
              </w:rPr>
            </w:pPr>
            <w:r w:rsidRPr="00D56458">
              <w:rPr>
                <w:rFonts w:ascii="Arial Narrow" w:hAnsi="Arial Narrow"/>
                <w:b/>
                <w:bCs/>
                <w:color w:val="0070C0"/>
                <w:sz w:val="24"/>
                <w:szCs w:val="24"/>
              </w:rPr>
              <w:t>INTENT</w:t>
            </w:r>
          </w:p>
          <w:p w14:paraId="4EC177FE" w14:textId="2B32E339" w:rsidR="00934A23" w:rsidRPr="00D56458" w:rsidRDefault="00934A23" w:rsidP="0040642A">
            <w:pPr>
              <w:jc w:val="center"/>
              <w:rPr>
                <w:rFonts w:ascii="Arial Narrow" w:hAnsi="Arial Narrow"/>
                <w:b/>
                <w:bCs/>
                <w:color w:val="0070C0"/>
                <w:sz w:val="24"/>
                <w:szCs w:val="24"/>
              </w:rPr>
            </w:pPr>
          </w:p>
        </w:tc>
        <w:tc>
          <w:tcPr>
            <w:tcW w:w="1310" w:type="dxa"/>
          </w:tcPr>
          <w:p w14:paraId="2B25193A" w14:textId="519D5E14" w:rsidR="00934A23" w:rsidRPr="00D56458" w:rsidRDefault="00934A23" w:rsidP="0040642A">
            <w:pPr>
              <w:jc w:val="center"/>
              <w:rPr>
                <w:rFonts w:ascii="Arial Narrow" w:hAnsi="Arial Narrow"/>
                <w:b/>
                <w:bCs/>
                <w:color w:val="0070C0"/>
                <w:sz w:val="24"/>
                <w:szCs w:val="24"/>
              </w:rPr>
            </w:pPr>
            <w:r>
              <w:rPr>
                <w:rFonts w:ascii="Arial Narrow" w:hAnsi="Arial Narrow"/>
                <w:b/>
                <w:bCs/>
                <w:color w:val="0070C0"/>
                <w:sz w:val="24"/>
                <w:szCs w:val="24"/>
              </w:rPr>
              <w:t>KEY INDICATOR</w:t>
            </w:r>
          </w:p>
        </w:tc>
        <w:tc>
          <w:tcPr>
            <w:tcW w:w="4264" w:type="dxa"/>
          </w:tcPr>
          <w:p w14:paraId="6F25390A" w14:textId="440912DA" w:rsidR="00934A23" w:rsidRPr="00D56458" w:rsidRDefault="00934A23" w:rsidP="0040642A">
            <w:pPr>
              <w:jc w:val="center"/>
              <w:rPr>
                <w:rFonts w:ascii="Arial Narrow" w:hAnsi="Arial Narrow"/>
                <w:b/>
                <w:bCs/>
                <w:color w:val="0070C0"/>
                <w:sz w:val="24"/>
                <w:szCs w:val="24"/>
              </w:rPr>
            </w:pPr>
            <w:r w:rsidRPr="00D56458">
              <w:rPr>
                <w:rFonts w:ascii="Arial Narrow" w:hAnsi="Arial Narrow"/>
                <w:b/>
                <w:bCs/>
                <w:color w:val="0070C0"/>
                <w:sz w:val="24"/>
                <w:szCs w:val="24"/>
              </w:rPr>
              <w:t>IMPLEMENTATION</w:t>
            </w:r>
          </w:p>
        </w:tc>
        <w:tc>
          <w:tcPr>
            <w:tcW w:w="2717" w:type="dxa"/>
          </w:tcPr>
          <w:p w14:paraId="020A38CF" w14:textId="77777777" w:rsidR="00934A23" w:rsidRPr="00D56458" w:rsidRDefault="00934A23" w:rsidP="0040642A">
            <w:pPr>
              <w:jc w:val="center"/>
              <w:rPr>
                <w:rFonts w:ascii="Arial Narrow" w:hAnsi="Arial Narrow"/>
                <w:b/>
                <w:bCs/>
                <w:color w:val="0070C0"/>
                <w:sz w:val="24"/>
                <w:szCs w:val="24"/>
              </w:rPr>
            </w:pPr>
            <w:r w:rsidRPr="00D56458">
              <w:rPr>
                <w:rFonts w:ascii="Arial Narrow" w:hAnsi="Arial Narrow"/>
                <w:b/>
                <w:bCs/>
                <w:color w:val="0070C0"/>
                <w:sz w:val="24"/>
                <w:szCs w:val="24"/>
              </w:rPr>
              <w:t>IMPACT</w:t>
            </w:r>
          </w:p>
        </w:tc>
        <w:tc>
          <w:tcPr>
            <w:tcW w:w="2907" w:type="dxa"/>
          </w:tcPr>
          <w:p w14:paraId="5D32208F" w14:textId="77777777" w:rsidR="00934A23" w:rsidRPr="00D56458" w:rsidRDefault="00934A23" w:rsidP="0040642A">
            <w:pPr>
              <w:jc w:val="center"/>
              <w:rPr>
                <w:rFonts w:ascii="Arial Narrow" w:hAnsi="Arial Narrow"/>
                <w:b/>
                <w:bCs/>
                <w:color w:val="0070C0"/>
                <w:sz w:val="24"/>
                <w:szCs w:val="24"/>
              </w:rPr>
            </w:pPr>
            <w:r w:rsidRPr="00D56458">
              <w:rPr>
                <w:rFonts w:ascii="Arial Narrow" w:hAnsi="Arial Narrow"/>
                <w:b/>
                <w:bCs/>
                <w:color w:val="0070C0"/>
                <w:sz w:val="24"/>
                <w:szCs w:val="24"/>
              </w:rPr>
              <w:t>SUSTAINABILIITY</w:t>
            </w:r>
          </w:p>
        </w:tc>
      </w:tr>
      <w:tr w:rsidR="00B53207" w:rsidRPr="00522AFA" w14:paraId="6406F4A4" w14:textId="77777777" w:rsidTr="00FC205A">
        <w:tc>
          <w:tcPr>
            <w:tcW w:w="2750" w:type="dxa"/>
          </w:tcPr>
          <w:p w14:paraId="68E864AA" w14:textId="2E345B38" w:rsidR="00B53207" w:rsidRDefault="00B53207" w:rsidP="0040642A">
            <w:pPr>
              <w:rPr>
                <w:rFonts w:ascii="Arial Narrow" w:hAnsi="Arial Narrow"/>
              </w:rPr>
            </w:pPr>
          </w:p>
        </w:tc>
        <w:tc>
          <w:tcPr>
            <w:tcW w:w="1310" w:type="dxa"/>
          </w:tcPr>
          <w:p w14:paraId="366ACE30" w14:textId="2A1F8338" w:rsidR="00B53207" w:rsidRDefault="00B53207" w:rsidP="00934A23">
            <w:pPr>
              <w:jc w:val="center"/>
              <w:rPr>
                <w:rFonts w:ascii="Arial Narrow" w:hAnsi="Arial Narrow"/>
              </w:rPr>
            </w:pPr>
          </w:p>
        </w:tc>
        <w:tc>
          <w:tcPr>
            <w:tcW w:w="4264" w:type="dxa"/>
          </w:tcPr>
          <w:p w14:paraId="3A74C7A7" w14:textId="1F7D6F32" w:rsidR="00F049B1" w:rsidRDefault="00F049B1" w:rsidP="0040642A">
            <w:pPr>
              <w:rPr>
                <w:rFonts w:ascii="Arial Narrow" w:hAnsi="Arial Narrow"/>
              </w:rPr>
            </w:pPr>
          </w:p>
        </w:tc>
        <w:tc>
          <w:tcPr>
            <w:tcW w:w="2717" w:type="dxa"/>
          </w:tcPr>
          <w:p w14:paraId="2D1C1EB2" w14:textId="34F9A056" w:rsidR="00F049B1" w:rsidRDefault="00F049B1" w:rsidP="0040642A">
            <w:pPr>
              <w:rPr>
                <w:rFonts w:ascii="Arial Narrow" w:hAnsi="Arial Narrow"/>
              </w:rPr>
            </w:pPr>
          </w:p>
        </w:tc>
        <w:tc>
          <w:tcPr>
            <w:tcW w:w="2907" w:type="dxa"/>
          </w:tcPr>
          <w:p w14:paraId="2AD26204" w14:textId="3F865526" w:rsidR="00B53207" w:rsidRDefault="00B53207" w:rsidP="0040642A">
            <w:pPr>
              <w:rPr>
                <w:rFonts w:ascii="Arial Narrow" w:hAnsi="Arial Narrow"/>
              </w:rPr>
            </w:pPr>
          </w:p>
        </w:tc>
      </w:tr>
      <w:tr w:rsidR="00934A23" w:rsidRPr="00522AFA" w14:paraId="7F7B425E" w14:textId="77777777" w:rsidTr="00FC205A">
        <w:tc>
          <w:tcPr>
            <w:tcW w:w="2750" w:type="dxa"/>
          </w:tcPr>
          <w:p w14:paraId="3DCF3937" w14:textId="77777777" w:rsidR="00934A23" w:rsidRPr="005A57D5" w:rsidRDefault="00934A23" w:rsidP="00AE15E0">
            <w:pPr>
              <w:rPr>
                <w:rFonts w:ascii="Arial" w:eastAsia="Times New Roman" w:hAnsi="Arial" w:cs="Arial"/>
                <w:color w:val="222222"/>
                <w:sz w:val="27"/>
                <w:szCs w:val="27"/>
                <w:lang w:eastAsia="en-GB"/>
              </w:rPr>
            </w:pPr>
          </w:p>
          <w:p w14:paraId="7B09E28E" w14:textId="77777777" w:rsidR="00AE15E0" w:rsidRPr="005A57D5" w:rsidRDefault="00AE15E0" w:rsidP="00AE15E0">
            <w:pPr>
              <w:textAlignment w:val="top"/>
              <w:rPr>
                <w:rFonts w:ascii="Arial" w:eastAsia="Times New Roman" w:hAnsi="Arial" w:cs="Arial"/>
                <w:color w:val="222222"/>
                <w:sz w:val="27"/>
                <w:szCs w:val="27"/>
                <w:lang w:eastAsia="en-GB"/>
              </w:rPr>
            </w:pPr>
            <w:r w:rsidRPr="005A57D5">
              <w:rPr>
                <w:rFonts w:ascii="Arial" w:eastAsia="Times New Roman" w:hAnsi="Arial" w:cs="Arial"/>
                <w:color w:val="222222"/>
                <w:sz w:val="27"/>
                <w:szCs w:val="27"/>
                <w:lang w:eastAsia="en-GB"/>
              </w:rPr>
              <w:t>The engagement of all pupils in regular physical activity</w:t>
            </w:r>
          </w:p>
          <w:p w14:paraId="136BE132" w14:textId="77777777" w:rsidR="00AE15E0" w:rsidRPr="005A57D5" w:rsidRDefault="00AE15E0" w:rsidP="00AE15E0">
            <w:pPr>
              <w:textAlignment w:val="top"/>
              <w:rPr>
                <w:rFonts w:ascii="Arial" w:eastAsia="Times New Roman" w:hAnsi="Arial" w:cs="Arial"/>
                <w:color w:val="222222"/>
                <w:sz w:val="27"/>
                <w:szCs w:val="27"/>
                <w:lang w:eastAsia="en-GB"/>
              </w:rPr>
            </w:pPr>
          </w:p>
          <w:p w14:paraId="28587C8A" w14:textId="45456CCD" w:rsidR="00AE15E0" w:rsidRPr="005A57D5" w:rsidRDefault="00AE15E0" w:rsidP="00AE15E0">
            <w:pPr>
              <w:textAlignment w:val="top"/>
              <w:rPr>
                <w:rFonts w:ascii="Arial" w:eastAsia="Times New Roman" w:hAnsi="Arial" w:cs="Arial"/>
                <w:color w:val="222222"/>
                <w:sz w:val="27"/>
                <w:szCs w:val="27"/>
                <w:lang w:eastAsia="en-GB"/>
              </w:rPr>
            </w:pPr>
            <w:r w:rsidRPr="005A57D5">
              <w:rPr>
                <w:rFonts w:ascii="Arial" w:eastAsia="Times New Roman" w:hAnsi="Arial" w:cs="Arial"/>
                <w:color w:val="222222"/>
                <w:sz w:val="27"/>
                <w:szCs w:val="27"/>
                <w:lang w:eastAsia="en-GB"/>
              </w:rPr>
              <w:t xml:space="preserve">Increased confidence, </w:t>
            </w:r>
            <w:proofErr w:type="gramStart"/>
            <w:r w:rsidRPr="005A57D5">
              <w:rPr>
                <w:rFonts w:ascii="Arial" w:eastAsia="Times New Roman" w:hAnsi="Arial" w:cs="Arial"/>
                <w:color w:val="222222"/>
                <w:sz w:val="27"/>
                <w:szCs w:val="27"/>
                <w:lang w:eastAsia="en-GB"/>
              </w:rPr>
              <w:t>knowledge</w:t>
            </w:r>
            <w:proofErr w:type="gramEnd"/>
            <w:r w:rsidRPr="005A57D5">
              <w:rPr>
                <w:rFonts w:ascii="Arial" w:eastAsia="Times New Roman" w:hAnsi="Arial" w:cs="Arial"/>
                <w:color w:val="222222"/>
                <w:sz w:val="27"/>
                <w:szCs w:val="27"/>
                <w:lang w:eastAsia="en-GB"/>
              </w:rPr>
              <w:t xml:space="preserve"> and skills of all staff in teaching PE and sport </w:t>
            </w:r>
          </w:p>
          <w:p w14:paraId="10920FED" w14:textId="5EF0252E" w:rsidR="00AE15E0" w:rsidRPr="005A57D5" w:rsidRDefault="00AE15E0" w:rsidP="00AE15E0">
            <w:pPr>
              <w:rPr>
                <w:rFonts w:ascii="Arial" w:eastAsia="Times New Roman" w:hAnsi="Arial" w:cs="Arial"/>
                <w:color w:val="222222"/>
                <w:sz w:val="27"/>
                <w:szCs w:val="27"/>
                <w:lang w:eastAsia="en-GB"/>
              </w:rPr>
            </w:pPr>
          </w:p>
        </w:tc>
        <w:tc>
          <w:tcPr>
            <w:tcW w:w="1310" w:type="dxa"/>
          </w:tcPr>
          <w:p w14:paraId="086BEA8B" w14:textId="77777777" w:rsidR="00934A23" w:rsidRPr="005A57D5" w:rsidRDefault="00934A23" w:rsidP="00934A23">
            <w:pPr>
              <w:jc w:val="center"/>
              <w:rPr>
                <w:rFonts w:ascii="Arial" w:eastAsia="Times New Roman" w:hAnsi="Arial" w:cs="Arial"/>
                <w:color w:val="222222"/>
                <w:sz w:val="27"/>
                <w:szCs w:val="27"/>
                <w:lang w:eastAsia="en-GB"/>
              </w:rPr>
            </w:pPr>
          </w:p>
          <w:p w14:paraId="0A182A7A" w14:textId="6FD8A8E3" w:rsidR="00934A23" w:rsidRPr="005A57D5" w:rsidRDefault="00AE15E0" w:rsidP="00934A23">
            <w:pPr>
              <w:jc w:val="center"/>
              <w:rPr>
                <w:rFonts w:ascii="Arial" w:eastAsia="Times New Roman" w:hAnsi="Arial" w:cs="Arial"/>
                <w:color w:val="222222"/>
                <w:sz w:val="27"/>
                <w:szCs w:val="27"/>
                <w:lang w:eastAsia="en-GB"/>
              </w:rPr>
            </w:pPr>
            <w:r w:rsidRPr="005A57D5">
              <w:rPr>
                <w:rFonts w:ascii="Arial" w:eastAsia="Times New Roman" w:hAnsi="Arial" w:cs="Arial"/>
                <w:color w:val="222222"/>
                <w:sz w:val="27"/>
                <w:szCs w:val="27"/>
                <w:lang w:eastAsia="en-GB"/>
              </w:rPr>
              <w:t>1</w:t>
            </w:r>
          </w:p>
          <w:p w14:paraId="37CAD622" w14:textId="77777777" w:rsidR="00AE15E0" w:rsidRPr="005A57D5" w:rsidRDefault="00AE15E0" w:rsidP="00934A23">
            <w:pPr>
              <w:jc w:val="center"/>
              <w:rPr>
                <w:rFonts w:ascii="Arial" w:eastAsia="Times New Roman" w:hAnsi="Arial" w:cs="Arial"/>
                <w:color w:val="222222"/>
                <w:sz w:val="27"/>
                <w:szCs w:val="27"/>
                <w:lang w:eastAsia="en-GB"/>
              </w:rPr>
            </w:pPr>
          </w:p>
          <w:p w14:paraId="53ADEEFF" w14:textId="77777777" w:rsidR="00AE15E0" w:rsidRPr="005A57D5" w:rsidRDefault="00AE15E0" w:rsidP="00934A23">
            <w:pPr>
              <w:jc w:val="center"/>
              <w:rPr>
                <w:rFonts w:ascii="Arial" w:eastAsia="Times New Roman" w:hAnsi="Arial" w:cs="Arial"/>
                <w:color w:val="222222"/>
                <w:sz w:val="27"/>
                <w:szCs w:val="27"/>
                <w:lang w:eastAsia="en-GB"/>
              </w:rPr>
            </w:pPr>
          </w:p>
          <w:p w14:paraId="40FB34DA" w14:textId="77777777" w:rsidR="00AE15E0" w:rsidRPr="005A57D5" w:rsidRDefault="00AE15E0" w:rsidP="00934A23">
            <w:pPr>
              <w:jc w:val="center"/>
              <w:rPr>
                <w:rFonts w:ascii="Arial" w:eastAsia="Times New Roman" w:hAnsi="Arial" w:cs="Arial"/>
                <w:color w:val="222222"/>
                <w:sz w:val="27"/>
                <w:szCs w:val="27"/>
                <w:lang w:eastAsia="en-GB"/>
              </w:rPr>
            </w:pPr>
          </w:p>
          <w:p w14:paraId="1786C576" w14:textId="52B69190" w:rsidR="00934A23" w:rsidRPr="005A57D5" w:rsidRDefault="00934A23" w:rsidP="00934A23">
            <w:pPr>
              <w:jc w:val="center"/>
              <w:rPr>
                <w:rFonts w:ascii="Arial" w:eastAsia="Times New Roman" w:hAnsi="Arial" w:cs="Arial"/>
                <w:color w:val="222222"/>
                <w:sz w:val="27"/>
                <w:szCs w:val="27"/>
                <w:lang w:eastAsia="en-GB"/>
              </w:rPr>
            </w:pPr>
            <w:r w:rsidRPr="005A57D5">
              <w:rPr>
                <w:rFonts w:ascii="Arial" w:eastAsia="Times New Roman" w:hAnsi="Arial" w:cs="Arial"/>
                <w:color w:val="222222"/>
                <w:sz w:val="27"/>
                <w:szCs w:val="27"/>
                <w:lang w:eastAsia="en-GB"/>
              </w:rPr>
              <w:t>3</w:t>
            </w:r>
          </w:p>
        </w:tc>
        <w:tc>
          <w:tcPr>
            <w:tcW w:w="4264" w:type="dxa"/>
          </w:tcPr>
          <w:p w14:paraId="3960B055" w14:textId="77777777" w:rsidR="00F73B07" w:rsidRPr="005A57D5" w:rsidRDefault="00F73B07" w:rsidP="0040642A">
            <w:pPr>
              <w:rPr>
                <w:rFonts w:ascii="Arial" w:eastAsia="Times New Roman" w:hAnsi="Arial" w:cs="Arial"/>
                <w:color w:val="222222"/>
                <w:sz w:val="27"/>
                <w:szCs w:val="27"/>
                <w:lang w:eastAsia="en-GB"/>
              </w:rPr>
            </w:pPr>
          </w:p>
          <w:p w14:paraId="1561C12A" w14:textId="3460619E" w:rsidR="003F2438" w:rsidRPr="005A57D5" w:rsidRDefault="000D2B85" w:rsidP="000C1E2F">
            <w:pPr>
              <w:pStyle w:val="text"/>
              <w:shd w:val="clear" w:color="auto" w:fill="FFFFFF"/>
              <w:spacing w:before="0" w:beforeAutospacing="0" w:after="225" w:afterAutospacing="0" w:line="315" w:lineRule="atLeast"/>
              <w:rPr>
                <w:rFonts w:ascii="Arial" w:hAnsi="Arial" w:cs="Arial"/>
                <w:color w:val="222222"/>
                <w:sz w:val="27"/>
                <w:szCs w:val="27"/>
              </w:rPr>
            </w:pPr>
            <w:r w:rsidRPr="005A57D5">
              <w:rPr>
                <w:rFonts w:ascii="Arial" w:hAnsi="Arial" w:cs="Arial"/>
                <w:color w:val="222222"/>
                <w:sz w:val="27"/>
                <w:szCs w:val="27"/>
              </w:rPr>
              <w:t>In line</w:t>
            </w:r>
            <w:r w:rsidR="00133023" w:rsidRPr="005A57D5">
              <w:rPr>
                <w:rFonts w:ascii="Arial" w:hAnsi="Arial" w:cs="Arial"/>
                <w:color w:val="222222"/>
                <w:sz w:val="27"/>
                <w:szCs w:val="27"/>
              </w:rPr>
              <w:t xml:space="preserve"> with </w:t>
            </w:r>
            <w:r w:rsidR="00AB70FB" w:rsidRPr="005A57D5">
              <w:rPr>
                <w:rFonts w:ascii="Arial" w:hAnsi="Arial" w:cs="Arial"/>
                <w:color w:val="222222"/>
                <w:sz w:val="27"/>
                <w:szCs w:val="27"/>
              </w:rPr>
              <w:t>2023-2024</w:t>
            </w:r>
            <w:r w:rsidR="00133023" w:rsidRPr="005A57D5">
              <w:rPr>
                <w:rFonts w:ascii="Arial" w:hAnsi="Arial" w:cs="Arial"/>
                <w:color w:val="222222"/>
                <w:sz w:val="27"/>
                <w:szCs w:val="27"/>
              </w:rPr>
              <w:t xml:space="preserve"> Curriculum map </w:t>
            </w:r>
            <w:r w:rsidR="00AE15E0" w:rsidRPr="005A57D5">
              <w:rPr>
                <w:rFonts w:ascii="Arial" w:hAnsi="Arial" w:cs="Arial"/>
                <w:color w:val="222222"/>
                <w:sz w:val="27"/>
                <w:szCs w:val="27"/>
              </w:rPr>
              <w:t xml:space="preserve">PASS PE specialist </w:t>
            </w:r>
            <w:r w:rsidR="003F2438" w:rsidRPr="005A57D5">
              <w:rPr>
                <w:rFonts w:ascii="Arial" w:hAnsi="Arial" w:cs="Arial"/>
                <w:color w:val="222222"/>
                <w:sz w:val="27"/>
                <w:szCs w:val="27"/>
              </w:rPr>
              <w:t xml:space="preserve">to </w:t>
            </w:r>
            <w:r w:rsidR="000D76B2" w:rsidRPr="005A57D5">
              <w:rPr>
                <w:rFonts w:ascii="Arial" w:hAnsi="Arial" w:cs="Arial"/>
                <w:color w:val="222222"/>
                <w:sz w:val="27"/>
                <w:szCs w:val="27"/>
              </w:rPr>
              <w:t xml:space="preserve">work with </w:t>
            </w:r>
            <w:r w:rsidR="00133023" w:rsidRPr="005A57D5">
              <w:rPr>
                <w:rFonts w:ascii="Arial" w:hAnsi="Arial" w:cs="Arial"/>
                <w:color w:val="222222"/>
                <w:sz w:val="27"/>
                <w:szCs w:val="27"/>
              </w:rPr>
              <w:t xml:space="preserve">Years </w:t>
            </w:r>
            <w:r w:rsidR="00AB70FB" w:rsidRPr="005A57D5">
              <w:rPr>
                <w:rFonts w:ascii="Arial" w:hAnsi="Arial" w:cs="Arial"/>
                <w:color w:val="222222"/>
                <w:sz w:val="27"/>
                <w:szCs w:val="27"/>
              </w:rPr>
              <w:t>1</w:t>
            </w:r>
            <w:r w:rsidR="00133023" w:rsidRPr="005A57D5">
              <w:rPr>
                <w:rFonts w:ascii="Arial" w:hAnsi="Arial" w:cs="Arial"/>
                <w:color w:val="222222"/>
                <w:sz w:val="27"/>
                <w:szCs w:val="27"/>
              </w:rPr>
              <w:t>,2,3,</w:t>
            </w:r>
            <w:r w:rsidR="00AB70FB" w:rsidRPr="005A57D5">
              <w:rPr>
                <w:rFonts w:ascii="Arial" w:hAnsi="Arial" w:cs="Arial"/>
                <w:color w:val="222222"/>
                <w:sz w:val="27"/>
                <w:szCs w:val="27"/>
              </w:rPr>
              <w:t>4,</w:t>
            </w:r>
            <w:r w:rsidR="00133023" w:rsidRPr="005A57D5">
              <w:rPr>
                <w:rFonts w:ascii="Arial" w:hAnsi="Arial" w:cs="Arial"/>
                <w:color w:val="222222"/>
                <w:sz w:val="27"/>
                <w:szCs w:val="27"/>
              </w:rPr>
              <w:t>5,6</w:t>
            </w:r>
            <w:r w:rsidR="00AB70FB" w:rsidRPr="005A57D5">
              <w:rPr>
                <w:rFonts w:ascii="Arial" w:hAnsi="Arial" w:cs="Arial"/>
                <w:color w:val="222222"/>
                <w:sz w:val="27"/>
                <w:szCs w:val="27"/>
              </w:rPr>
              <w:t xml:space="preserve">, offering teaching support to class teachers in the specified areas. </w:t>
            </w:r>
          </w:p>
          <w:p w14:paraId="4E79A268" w14:textId="623C2CE4" w:rsidR="00DD0353" w:rsidRPr="005A57D5" w:rsidRDefault="00DD0353" w:rsidP="003F2438">
            <w:pPr>
              <w:rPr>
                <w:rFonts w:ascii="Arial" w:eastAsia="Times New Roman" w:hAnsi="Arial" w:cs="Arial"/>
                <w:color w:val="222222"/>
                <w:sz w:val="27"/>
                <w:szCs w:val="27"/>
                <w:lang w:eastAsia="en-GB"/>
              </w:rPr>
            </w:pPr>
          </w:p>
        </w:tc>
        <w:tc>
          <w:tcPr>
            <w:tcW w:w="2717" w:type="dxa"/>
          </w:tcPr>
          <w:p w14:paraId="44C16870" w14:textId="77777777" w:rsidR="00934A23" w:rsidRPr="005A57D5" w:rsidRDefault="00934A23" w:rsidP="0040642A">
            <w:pPr>
              <w:rPr>
                <w:rFonts w:ascii="Arial" w:eastAsia="Times New Roman" w:hAnsi="Arial" w:cs="Arial"/>
                <w:color w:val="222222"/>
                <w:sz w:val="27"/>
                <w:szCs w:val="27"/>
                <w:lang w:eastAsia="en-GB"/>
              </w:rPr>
            </w:pPr>
          </w:p>
          <w:p w14:paraId="30E70E94" w14:textId="06189ECF" w:rsidR="00C02FFD" w:rsidRPr="005A57D5" w:rsidRDefault="00133023" w:rsidP="00AE15E0">
            <w:pPr>
              <w:rPr>
                <w:rFonts w:ascii="Arial" w:eastAsia="Times New Roman" w:hAnsi="Arial" w:cs="Arial"/>
                <w:color w:val="222222"/>
                <w:sz w:val="27"/>
                <w:szCs w:val="27"/>
                <w:lang w:eastAsia="en-GB"/>
              </w:rPr>
            </w:pPr>
            <w:r w:rsidRPr="005A57D5">
              <w:rPr>
                <w:rFonts w:ascii="Arial" w:eastAsia="Times New Roman" w:hAnsi="Arial" w:cs="Arial"/>
                <w:color w:val="222222"/>
                <w:sz w:val="27"/>
                <w:szCs w:val="27"/>
                <w:lang w:eastAsia="en-GB"/>
              </w:rPr>
              <w:t>1</w:t>
            </w:r>
            <w:r w:rsidR="00AB70FB" w:rsidRPr="005A57D5">
              <w:rPr>
                <w:rFonts w:ascii="Arial" w:eastAsia="Times New Roman" w:hAnsi="Arial" w:cs="Arial"/>
                <w:color w:val="222222"/>
                <w:sz w:val="27"/>
                <w:szCs w:val="27"/>
                <w:lang w:eastAsia="en-GB"/>
              </w:rPr>
              <w:t>80</w:t>
            </w:r>
            <w:r w:rsidRPr="005A57D5">
              <w:rPr>
                <w:rFonts w:ascii="Arial" w:eastAsia="Times New Roman" w:hAnsi="Arial" w:cs="Arial"/>
                <w:color w:val="222222"/>
                <w:sz w:val="27"/>
                <w:szCs w:val="27"/>
                <w:lang w:eastAsia="en-GB"/>
              </w:rPr>
              <w:t xml:space="preserve"> children received high quality PE </w:t>
            </w:r>
            <w:proofErr w:type="gramStart"/>
            <w:r w:rsidRPr="005A57D5">
              <w:rPr>
                <w:rFonts w:ascii="Arial" w:eastAsia="Times New Roman" w:hAnsi="Arial" w:cs="Arial"/>
                <w:color w:val="222222"/>
                <w:sz w:val="27"/>
                <w:szCs w:val="27"/>
                <w:lang w:eastAsia="en-GB"/>
              </w:rPr>
              <w:t>lessons</w:t>
            </w:r>
            <w:proofErr w:type="gramEnd"/>
            <w:r w:rsidRPr="005A57D5">
              <w:rPr>
                <w:rFonts w:ascii="Arial" w:eastAsia="Times New Roman" w:hAnsi="Arial" w:cs="Arial"/>
                <w:color w:val="222222"/>
                <w:sz w:val="27"/>
                <w:szCs w:val="27"/>
                <w:lang w:eastAsia="en-GB"/>
              </w:rPr>
              <w:t xml:space="preserve"> </w:t>
            </w:r>
          </w:p>
          <w:p w14:paraId="7991299C" w14:textId="4115BA06" w:rsidR="00AB70FB" w:rsidRPr="005A57D5" w:rsidRDefault="00AB70FB" w:rsidP="00AE15E0">
            <w:pPr>
              <w:rPr>
                <w:rFonts w:ascii="Arial" w:eastAsia="Times New Roman" w:hAnsi="Arial" w:cs="Arial"/>
                <w:color w:val="222222"/>
                <w:sz w:val="27"/>
                <w:szCs w:val="27"/>
                <w:lang w:eastAsia="en-GB"/>
              </w:rPr>
            </w:pPr>
            <w:r w:rsidRPr="005A57D5">
              <w:rPr>
                <w:rFonts w:ascii="Arial" w:eastAsia="Times New Roman" w:hAnsi="Arial" w:cs="Arial"/>
                <w:color w:val="222222"/>
                <w:sz w:val="27"/>
                <w:szCs w:val="27"/>
                <w:lang w:eastAsia="en-GB"/>
              </w:rPr>
              <w:t xml:space="preserve">Year 1- </w:t>
            </w:r>
            <w:r w:rsidR="00353163">
              <w:rPr>
                <w:rFonts w:ascii="Arial" w:eastAsia="Times New Roman" w:hAnsi="Arial" w:cs="Arial"/>
                <w:color w:val="222222"/>
                <w:sz w:val="27"/>
                <w:szCs w:val="27"/>
                <w:lang w:eastAsia="en-GB"/>
              </w:rPr>
              <w:t>Gymnastics</w:t>
            </w:r>
            <w:r w:rsidRPr="005A57D5">
              <w:rPr>
                <w:rFonts w:ascii="Arial" w:eastAsia="Times New Roman" w:hAnsi="Arial" w:cs="Arial"/>
                <w:color w:val="222222"/>
                <w:sz w:val="27"/>
                <w:szCs w:val="27"/>
                <w:lang w:eastAsia="en-GB"/>
              </w:rPr>
              <w:t xml:space="preserve"> Equipment</w:t>
            </w:r>
          </w:p>
          <w:p w14:paraId="12D78D58" w14:textId="42539804" w:rsidR="00AB70FB" w:rsidRPr="005A57D5" w:rsidRDefault="00AB70FB" w:rsidP="00AE15E0">
            <w:pPr>
              <w:rPr>
                <w:rFonts w:ascii="Arial" w:eastAsia="Times New Roman" w:hAnsi="Arial" w:cs="Arial"/>
                <w:color w:val="222222"/>
                <w:sz w:val="27"/>
                <w:szCs w:val="27"/>
                <w:lang w:eastAsia="en-GB"/>
              </w:rPr>
            </w:pPr>
            <w:r w:rsidRPr="005A57D5">
              <w:rPr>
                <w:rFonts w:ascii="Arial" w:eastAsia="Times New Roman" w:hAnsi="Arial" w:cs="Arial"/>
                <w:color w:val="222222"/>
                <w:sz w:val="27"/>
                <w:szCs w:val="27"/>
                <w:lang w:eastAsia="en-GB"/>
              </w:rPr>
              <w:t xml:space="preserve">Year 2- </w:t>
            </w:r>
            <w:r w:rsidR="00353163">
              <w:rPr>
                <w:rFonts w:ascii="Arial" w:eastAsia="Times New Roman" w:hAnsi="Arial" w:cs="Arial"/>
                <w:color w:val="222222"/>
                <w:sz w:val="27"/>
                <w:szCs w:val="27"/>
                <w:lang w:eastAsia="en-GB"/>
              </w:rPr>
              <w:t>Gymnastics</w:t>
            </w:r>
          </w:p>
          <w:p w14:paraId="67F86891" w14:textId="79ACEF89" w:rsidR="00AB70FB" w:rsidRPr="005A57D5" w:rsidRDefault="00AB70FB" w:rsidP="00AE15E0">
            <w:pPr>
              <w:rPr>
                <w:rFonts w:ascii="Arial" w:eastAsia="Times New Roman" w:hAnsi="Arial" w:cs="Arial"/>
                <w:color w:val="222222"/>
                <w:sz w:val="27"/>
                <w:szCs w:val="27"/>
                <w:lang w:eastAsia="en-GB"/>
              </w:rPr>
            </w:pPr>
            <w:r w:rsidRPr="005A57D5">
              <w:rPr>
                <w:rFonts w:ascii="Arial" w:eastAsia="Times New Roman" w:hAnsi="Arial" w:cs="Arial"/>
                <w:color w:val="222222"/>
                <w:sz w:val="27"/>
                <w:szCs w:val="27"/>
                <w:lang w:eastAsia="en-GB"/>
              </w:rPr>
              <w:t xml:space="preserve">Year 3- </w:t>
            </w:r>
            <w:r w:rsidR="00353163">
              <w:rPr>
                <w:rFonts w:ascii="Arial" w:eastAsia="Times New Roman" w:hAnsi="Arial" w:cs="Arial"/>
                <w:color w:val="222222"/>
                <w:sz w:val="27"/>
                <w:szCs w:val="27"/>
                <w:lang w:eastAsia="en-GB"/>
              </w:rPr>
              <w:t>Gymnastics</w:t>
            </w:r>
          </w:p>
          <w:p w14:paraId="0E3470E4" w14:textId="7FBD08EF" w:rsidR="00AB70FB" w:rsidRPr="005A57D5" w:rsidRDefault="00AB70FB" w:rsidP="00AE15E0">
            <w:pPr>
              <w:rPr>
                <w:rFonts w:ascii="Arial" w:eastAsia="Times New Roman" w:hAnsi="Arial" w:cs="Arial"/>
                <w:color w:val="222222"/>
                <w:sz w:val="27"/>
                <w:szCs w:val="27"/>
                <w:lang w:eastAsia="en-GB"/>
              </w:rPr>
            </w:pPr>
            <w:r w:rsidRPr="005A57D5">
              <w:rPr>
                <w:rFonts w:ascii="Arial" w:eastAsia="Times New Roman" w:hAnsi="Arial" w:cs="Arial"/>
                <w:color w:val="222222"/>
                <w:sz w:val="27"/>
                <w:szCs w:val="27"/>
                <w:lang w:eastAsia="en-GB"/>
              </w:rPr>
              <w:t xml:space="preserve">Year 4- </w:t>
            </w:r>
            <w:r w:rsidR="00353163">
              <w:rPr>
                <w:rFonts w:ascii="Arial" w:eastAsia="Times New Roman" w:hAnsi="Arial" w:cs="Arial"/>
                <w:color w:val="222222"/>
                <w:sz w:val="27"/>
                <w:szCs w:val="27"/>
                <w:lang w:eastAsia="en-GB"/>
              </w:rPr>
              <w:t>Gymnastics</w:t>
            </w:r>
          </w:p>
          <w:p w14:paraId="6F68CC52" w14:textId="29B9194C" w:rsidR="00AB70FB" w:rsidRPr="005A57D5" w:rsidRDefault="00AB70FB" w:rsidP="00AE15E0">
            <w:pPr>
              <w:rPr>
                <w:rFonts w:ascii="Arial" w:eastAsia="Times New Roman" w:hAnsi="Arial" w:cs="Arial"/>
                <w:color w:val="222222"/>
                <w:sz w:val="27"/>
                <w:szCs w:val="27"/>
                <w:lang w:eastAsia="en-GB"/>
              </w:rPr>
            </w:pPr>
            <w:r w:rsidRPr="005A57D5">
              <w:rPr>
                <w:rFonts w:ascii="Arial" w:eastAsia="Times New Roman" w:hAnsi="Arial" w:cs="Arial"/>
                <w:color w:val="222222"/>
                <w:sz w:val="27"/>
                <w:szCs w:val="27"/>
                <w:lang w:eastAsia="en-GB"/>
              </w:rPr>
              <w:t xml:space="preserve">Year 5- </w:t>
            </w:r>
            <w:r w:rsidR="00353163">
              <w:rPr>
                <w:rFonts w:ascii="Arial" w:eastAsia="Times New Roman" w:hAnsi="Arial" w:cs="Arial"/>
                <w:color w:val="222222"/>
                <w:sz w:val="27"/>
                <w:szCs w:val="27"/>
                <w:lang w:eastAsia="en-GB"/>
              </w:rPr>
              <w:t>Gymnastics</w:t>
            </w:r>
          </w:p>
          <w:p w14:paraId="3E03E286" w14:textId="0300EFAA" w:rsidR="00AB70FB" w:rsidRPr="005A57D5" w:rsidRDefault="00AB70FB" w:rsidP="00AE15E0">
            <w:pPr>
              <w:rPr>
                <w:rFonts w:ascii="Arial" w:eastAsia="Times New Roman" w:hAnsi="Arial" w:cs="Arial"/>
                <w:color w:val="222222"/>
                <w:sz w:val="27"/>
                <w:szCs w:val="27"/>
                <w:lang w:eastAsia="en-GB"/>
              </w:rPr>
            </w:pPr>
            <w:r w:rsidRPr="005A57D5">
              <w:rPr>
                <w:rFonts w:ascii="Arial" w:eastAsia="Times New Roman" w:hAnsi="Arial" w:cs="Arial"/>
                <w:color w:val="222222"/>
                <w:sz w:val="27"/>
                <w:szCs w:val="27"/>
                <w:lang w:eastAsia="en-GB"/>
              </w:rPr>
              <w:t xml:space="preserve">Year 6- </w:t>
            </w:r>
            <w:r w:rsidR="00353163">
              <w:rPr>
                <w:rFonts w:ascii="Arial" w:eastAsia="Times New Roman" w:hAnsi="Arial" w:cs="Arial"/>
                <w:color w:val="222222"/>
                <w:sz w:val="27"/>
                <w:szCs w:val="27"/>
                <w:lang w:eastAsia="en-GB"/>
              </w:rPr>
              <w:t>Gymnastics</w:t>
            </w:r>
          </w:p>
          <w:p w14:paraId="142691D3" w14:textId="77777777" w:rsidR="003F2438" w:rsidRPr="005A57D5" w:rsidRDefault="003F2438" w:rsidP="00AE15E0">
            <w:pPr>
              <w:rPr>
                <w:rFonts w:ascii="Arial" w:eastAsia="Times New Roman" w:hAnsi="Arial" w:cs="Arial"/>
                <w:color w:val="222222"/>
                <w:sz w:val="27"/>
                <w:szCs w:val="27"/>
                <w:lang w:eastAsia="en-GB"/>
              </w:rPr>
            </w:pPr>
          </w:p>
          <w:p w14:paraId="30951CF1" w14:textId="0D1769D9" w:rsidR="000C1E2F" w:rsidRPr="005A57D5" w:rsidRDefault="00133023" w:rsidP="00AE15E0">
            <w:pPr>
              <w:rPr>
                <w:rFonts w:ascii="Arial" w:eastAsia="Times New Roman" w:hAnsi="Arial" w:cs="Arial"/>
                <w:color w:val="222222"/>
                <w:sz w:val="27"/>
                <w:szCs w:val="27"/>
                <w:lang w:eastAsia="en-GB"/>
              </w:rPr>
            </w:pPr>
            <w:r w:rsidRPr="005A57D5">
              <w:rPr>
                <w:rFonts w:ascii="Arial" w:eastAsia="Times New Roman" w:hAnsi="Arial" w:cs="Arial"/>
                <w:color w:val="222222"/>
                <w:sz w:val="27"/>
                <w:szCs w:val="27"/>
                <w:lang w:eastAsia="en-GB"/>
              </w:rPr>
              <w:t xml:space="preserve">All teachers and TA’s attended lessons and </w:t>
            </w:r>
            <w:r w:rsidRPr="005A57D5">
              <w:rPr>
                <w:rFonts w:ascii="Arial" w:eastAsia="Times New Roman" w:hAnsi="Arial" w:cs="Arial"/>
                <w:color w:val="222222"/>
                <w:sz w:val="27"/>
                <w:szCs w:val="27"/>
                <w:lang w:eastAsia="en-GB"/>
              </w:rPr>
              <w:lastRenderedPageBreak/>
              <w:t xml:space="preserve">assisted in activities and demonstrations. </w:t>
            </w:r>
          </w:p>
          <w:p w14:paraId="03A980D0" w14:textId="18BF65C9" w:rsidR="000C1E2F" w:rsidRPr="005A57D5" w:rsidRDefault="000C1E2F" w:rsidP="00AE15E0">
            <w:pPr>
              <w:rPr>
                <w:rFonts w:ascii="Arial" w:eastAsia="Times New Roman" w:hAnsi="Arial" w:cs="Arial"/>
                <w:color w:val="222222"/>
                <w:sz w:val="27"/>
                <w:szCs w:val="27"/>
                <w:lang w:eastAsia="en-GB"/>
              </w:rPr>
            </w:pPr>
          </w:p>
          <w:p w14:paraId="5D7CD9F3" w14:textId="46D42031" w:rsidR="000C1E2F" w:rsidRPr="005A57D5" w:rsidRDefault="004508F7" w:rsidP="00AE15E0">
            <w:pPr>
              <w:rPr>
                <w:rFonts w:ascii="Arial" w:eastAsia="Times New Roman" w:hAnsi="Arial" w:cs="Arial"/>
                <w:color w:val="222222"/>
                <w:sz w:val="27"/>
                <w:szCs w:val="27"/>
                <w:lang w:eastAsia="en-GB"/>
              </w:rPr>
            </w:pPr>
            <w:r w:rsidRPr="005A57D5">
              <w:rPr>
                <w:rFonts w:ascii="Arial" w:eastAsia="Times New Roman" w:hAnsi="Arial" w:cs="Arial"/>
                <w:color w:val="222222"/>
                <w:sz w:val="27"/>
                <w:szCs w:val="27"/>
                <w:lang w:eastAsia="en-GB"/>
              </w:rPr>
              <w:t xml:space="preserve">Improved teacher knowledge of </w:t>
            </w:r>
            <w:r w:rsidR="00133023" w:rsidRPr="005A57D5">
              <w:rPr>
                <w:rFonts w:ascii="Arial" w:eastAsia="Times New Roman" w:hAnsi="Arial" w:cs="Arial"/>
                <w:color w:val="222222"/>
                <w:sz w:val="27"/>
                <w:szCs w:val="27"/>
                <w:lang w:eastAsia="en-GB"/>
              </w:rPr>
              <w:t>PASS schemes of work</w:t>
            </w:r>
          </w:p>
          <w:p w14:paraId="2B58492C" w14:textId="63841740" w:rsidR="003F2438" w:rsidRPr="005A57D5" w:rsidRDefault="003F2438" w:rsidP="00AE15E0">
            <w:pPr>
              <w:rPr>
                <w:rFonts w:ascii="Arial" w:eastAsia="Times New Roman" w:hAnsi="Arial" w:cs="Arial"/>
                <w:color w:val="222222"/>
                <w:sz w:val="27"/>
                <w:szCs w:val="27"/>
                <w:lang w:eastAsia="en-GB"/>
              </w:rPr>
            </w:pPr>
            <w:r w:rsidRPr="005A57D5">
              <w:rPr>
                <w:rFonts w:ascii="Arial" w:eastAsia="Times New Roman" w:hAnsi="Arial" w:cs="Arial"/>
                <w:color w:val="222222"/>
                <w:sz w:val="27"/>
                <w:szCs w:val="27"/>
                <w:lang w:eastAsia="en-GB"/>
              </w:rPr>
              <w:t xml:space="preserve"> </w:t>
            </w:r>
          </w:p>
        </w:tc>
        <w:tc>
          <w:tcPr>
            <w:tcW w:w="2907" w:type="dxa"/>
          </w:tcPr>
          <w:p w14:paraId="7CDD262B" w14:textId="77777777" w:rsidR="00F73B07" w:rsidRPr="005A57D5" w:rsidRDefault="00F73B07" w:rsidP="0040642A">
            <w:pPr>
              <w:rPr>
                <w:rFonts w:ascii="Arial" w:eastAsia="Times New Roman" w:hAnsi="Arial" w:cs="Arial"/>
                <w:color w:val="222222"/>
                <w:sz w:val="27"/>
                <w:szCs w:val="27"/>
                <w:lang w:eastAsia="en-GB"/>
              </w:rPr>
            </w:pPr>
          </w:p>
          <w:p w14:paraId="74FBEB35" w14:textId="2F8A58D9" w:rsidR="000C1E2F" w:rsidRPr="005A57D5" w:rsidRDefault="00F42E2A" w:rsidP="0040642A">
            <w:pPr>
              <w:rPr>
                <w:rFonts w:ascii="Arial" w:eastAsia="Times New Roman" w:hAnsi="Arial" w:cs="Arial"/>
                <w:color w:val="222222"/>
                <w:sz w:val="27"/>
                <w:szCs w:val="27"/>
                <w:lang w:eastAsia="en-GB"/>
              </w:rPr>
            </w:pPr>
            <w:r w:rsidRPr="005A57D5">
              <w:rPr>
                <w:rFonts w:ascii="Arial" w:eastAsia="Times New Roman" w:hAnsi="Arial" w:cs="Arial"/>
                <w:color w:val="222222"/>
                <w:sz w:val="27"/>
                <w:szCs w:val="27"/>
                <w:lang w:eastAsia="en-GB"/>
              </w:rPr>
              <w:t xml:space="preserve"> </w:t>
            </w:r>
            <w:r w:rsidR="00133023" w:rsidRPr="005A57D5">
              <w:rPr>
                <w:rFonts w:ascii="Arial" w:eastAsia="Times New Roman" w:hAnsi="Arial" w:cs="Arial"/>
                <w:color w:val="222222"/>
                <w:sz w:val="27"/>
                <w:szCs w:val="27"/>
                <w:lang w:eastAsia="en-GB"/>
              </w:rPr>
              <w:t xml:space="preserve">PASS </w:t>
            </w:r>
            <w:r w:rsidR="000D2B85" w:rsidRPr="005A57D5">
              <w:rPr>
                <w:rFonts w:ascii="Arial" w:eastAsia="Times New Roman" w:hAnsi="Arial" w:cs="Arial"/>
                <w:color w:val="222222"/>
                <w:sz w:val="27"/>
                <w:szCs w:val="27"/>
                <w:lang w:eastAsia="en-GB"/>
              </w:rPr>
              <w:t>to continue working with</w:t>
            </w:r>
            <w:r w:rsidR="005A57D5" w:rsidRPr="005A57D5">
              <w:rPr>
                <w:rFonts w:ascii="Arial" w:eastAsia="Times New Roman" w:hAnsi="Arial" w:cs="Arial"/>
                <w:color w:val="222222"/>
                <w:sz w:val="27"/>
                <w:szCs w:val="27"/>
                <w:lang w:eastAsia="en-GB"/>
              </w:rPr>
              <w:t xml:space="preserve"> pupils and teacher throughout the year. </w:t>
            </w:r>
            <w:r w:rsidR="000D2B85" w:rsidRPr="005A57D5">
              <w:rPr>
                <w:rFonts w:ascii="Arial" w:eastAsia="Times New Roman" w:hAnsi="Arial" w:cs="Arial"/>
                <w:color w:val="222222"/>
                <w:sz w:val="27"/>
                <w:szCs w:val="27"/>
                <w:lang w:eastAsia="en-GB"/>
              </w:rPr>
              <w:t xml:space="preserve"> </w:t>
            </w:r>
            <w:r w:rsidR="00133023" w:rsidRPr="005A57D5">
              <w:rPr>
                <w:rFonts w:ascii="Arial" w:eastAsia="Times New Roman" w:hAnsi="Arial" w:cs="Arial"/>
                <w:color w:val="222222"/>
                <w:sz w:val="27"/>
                <w:szCs w:val="27"/>
                <w:lang w:eastAsia="en-GB"/>
              </w:rPr>
              <w:t xml:space="preserve"> </w:t>
            </w:r>
          </w:p>
        </w:tc>
      </w:tr>
      <w:tr w:rsidR="003D6492" w:rsidRPr="00522AFA" w14:paraId="4E0C33AA" w14:textId="77777777" w:rsidTr="00FC205A">
        <w:tc>
          <w:tcPr>
            <w:tcW w:w="2750" w:type="dxa"/>
          </w:tcPr>
          <w:p w14:paraId="6C3B563E" w14:textId="77777777" w:rsidR="003D6492" w:rsidRPr="005A57D5" w:rsidRDefault="003D6492" w:rsidP="003D6492">
            <w:pPr>
              <w:textAlignment w:val="top"/>
              <w:rPr>
                <w:rFonts w:ascii="Arial" w:eastAsia="Times New Roman" w:hAnsi="Arial" w:cs="Arial"/>
                <w:color w:val="222222"/>
                <w:sz w:val="27"/>
                <w:szCs w:val="27"/>
                <w:lang w:eastAsia="en-GB"/>
              </w:rPr>
            </w:pPr>
            <w:r w:rsidRPr="005A57D5">
              <w:rPr>
                <w:rFonts w:ascii="Arial" w:eastAsia="Times New Roman" w:hAnsi="Arial" w:cs="Arial"/>
                <w:color w:val="222222"/>
                <w:sz w:val="27"/>
                <w:szCs w:val="27"/>
                <w:lang w:eastAsia="en-GB"/>
              </w:rPr>
              <w:t xml:space="preserve">Increased confidence, </w:t>
            </w:r>
            <w:proofErr w:type="gramStart"/>
            <w:r w:rsidRPr="005A57D5">
              <w:rPr>
                <w:rFonts w:ascii="Arial" w:eastAsia="Times New Roman" w:hAnsi="Arial" w:cs="Arial"/>
                <w:color w:val="222222"/>
                <w:sz w:val="27"/>
                <w:szCs w:val="27"/>
                <w:lang w:eastAsia="en-GB"/>
              </w:rPr>
              <w:t>knowledge</w:t>
            </w:r>
            <w:proofErr w:type="gramEnd"/>
            <w:r w:rsidRPr="005A57D5">
              <w:rPr>
                <w:rFonts w:ascii="Arial" w:eastAsia="Times New Roman" w:hAnsi="Arial" w:cs="Arial"/>
                <w:color w:val="222222"/>
                <w:sz w:val="27"/>
                <w:szCs w:val="27"/>
                <w:lang w:eastAsia="en-GB"/>
              </w:rPr>
              <w:t xml:space="preserve"> and skills of all staff in teaching PE and sport </w:t>
            </w:r>
          </w:p>
          <w:p w14:paraId="42894B30" w14:textId="3AD9942A" w:rsidR="003D6492" w:rsidRPr="005A57D5" w:rsidRDefault="003D6492" w:rsidP="003D6492">
            <w:pPr>
              <w:rPr>
                <w:rFonts w:ascii="Arial" w:eastAsia="Times New Roman" w:hAnsi="Arial" w:cs="Arial"/>
                <w:color w:val="222222"/>
                <w:sz w:val="27"/>
                <w:szCs w:val="27"/>
                <w:lang w:eastAsia="en-GB"/>
              </w:rPr>
            </w:pPr>
          </w:p>
        </w:tc>
        <w:tc>
          <w:tcPr>
            <w:tcW w:w="1310" w:type="dxa"/>
          </w:tcPr>
          <w:p w14:paraId="28165B5D" w14:textId="3B687A91" w:rsidR="003D6492" w:rsidRPr="005A57D5" w:rsidRDefault="003D6492" w:rsidP="003D6492">
            <w:pPr>
              <w:rPr>
                <w:rFonts w:ascii="Arial" w:eastAsia="Times New Roman" w:hAnsi="Arial" w:cs="Arial"/>
                <w:color w:val="222222"/>
                <w:sz w:val="27"/>
                <w:szCs w:val="27"/>
                <w:lang w:eastAsia="en-GB"/>
              </w:rPr>
            </w:pPr>
            <w:r w:rsidRPr="005A57D5">
              <w:rPr>
                <w:rFonts w:ascii="Arial" w:eastAsia="Times New Roman" w:hAnsi="Arial" w:cs="Arial"/>
                <w:color w:val="222222"/>
                <w:sz w:val="27"/>
                <w:szCs w:val="27"/>
                <w:lang w:eastAsia="en-GB"/>
              </w:rPr>
              <w:t>3</w:t>
            </w:r>
          </w:p>
        </w:tc>
        <w:tc>
          <w:tcPr>
            <w:tcW w:w="4264" w:type="dxa"/>
          </w:tcPr>
          <w:p w14:paraId="795C5148" w14:textId="77777777" w:rsidR="006E1475" w:rsidRPr="006E1475" w:rsidRDefault="006E1475" w:rsidP="006E1475">
            <w:pPr>
              <w:shd w:val="clear" w:color="auto" w:fill="FFFFFF"/>
              <w:rPr>
                <w:rFonts w:ascii="Arial" w:eastAsia="Times New Roman" w:hAnsi="Arial" w:cs="Arial"/>
                <w:color w:val="222222"/>
                <w:sz w:val="27"/>
                <w:szCs w:val="27"/>
                <w:lang w:eastAsia="en-GB"/>
              </w:rPr>
            </w:pPr>
            <w:r w:rsidRPr="006E1475">
              <w:rPr>
                <w:rFonts w:ascii="Arial" w:eastAsia="Times New Roman" w:hAnsi="Arial" w:cs="Arial"/>
                <w:color w:val="222222"/>
                <w:sz w:val="27"/>
                <w:szCs w:val="27"/>
                <w:lang w:eastAsia="en-GB"/>
              </w:rPr>
              <w:t>PASS CPD-</w:t>
            </w:r>
          </w:p>
          <w:p w14:paraId="0BA16A09" w14:textId="7227BBCB" w:rsidR="006E1475" w:rsidRPr="006E1475" w:rsidRDefault="006E1475" w:rsidP="006E1475">
            <w:pPr>
              <w:shd w:val="clear" w:color="auto" w:fill="FFFFFF"/>
              <w:spacing w:after="0" w:line="240" w:lineRule="auto"/>
              <w:rPr>
                <w:rFonts w:ascii="Arial" w:eastAsia="Times New Roman" w:hAnsi="Arial" w:cs="Arial"/>
                <w:color w:val="222222"/>
                <w:sz w:val="27"/>
                <w:szCs w:val="27"/>
                <w:lang w:eastAsia="en-GB"/>
              </w:rPr>
            </w:pPr>
            <w:r w:rsidRPr="006E1475">
              <w:rPr>
                <w:rFonts w:ascii="Arial" w:eastAsia="Times New Roman" w:hAnsi="Arial" w:cs="Arial"/>
                <w:color w:val="222222"/>
                <w:sz w:val="27"/>
                <w:szCs w:val="27"/>
                <w:lang w:eastAsia="en-GB"/>
              </w:rPr>
              <w:t xml:space="preserve">PE Essentials Course - aimed at ECTs and trainee </w:t>
            </w:r>
            <w:proofErr w:type="gramStart"/>
            <w:r w:rsidRPr="006E1475">
              <w:rPr>
                <w:rFonts w:ascii="Arial" w:eastAsia="Times New Roman" w:hAnsi="Arial" w:cs="Arial"/>
                <w:color w:val="222222"/>
                <w:sz w:val="27"/>
                <w:szCs w:val="27"/>
                <w:lang w:eastAsia="en-GB"/>
              </w:rPr>
              <w:t>teachers</w:t>
            </w:r>
            <w:proofErr w:type="gramEnd"/>
            <w:r w:rsidRPr="006E1475">
              <w:rPr>
                <w:rFonts w:ascii="Arial" w:eastAsia="Times New Roman" w:hAnsi="Arial" w:cs="Arial"/>
                <w:color w:val="222222"/>
                <w:sz w:val="27"/>
                <w:szCs w:val="27"/>
                <w:lang w:eastAsia="en-GB"/>
              </w:rPr>
              <w:t> </w:t>
            </w:r>
          </w:p>
          <w:p w14:paraId="4A6D81B5" w14:textId="77777777" w:rsidR="006E1475" w:rsidRPr="006E1475" w:rsidRDefault="006E1475" w:rsidP="006E1475">
            <w:pPr>
              <w:shd w:val="clear" w:color="auto" w:fill="FFFFFF"/>
              <w:rPr>
                <w:rFonts w:ascii="Arial" w:eastAsia="Times New Roman" w:hAnsi="Arial" w:cs="Arial"/>
                <w:color w:val="222222"/>
                <w:sz w:val="27"/>
                <w:szCs w:val="27"/>
                <w:lang w:eastAsia="en-GB"/>
              </w:rPr>
            </w:pPr>
            <w:r w:rsidRPr="006E1475">
              <w:rPr>
                <w:rFonts w:ascii="Arial" w:eastAsia="Times New Roman" w:hAnsi="Arial" w:cs="Arial"/>
                <w:color w:val="222222"/>
                <w:sz w:val="27"/>
                <w:szCs w:val="27"/>
                <w:lang w:eastAsia="en-GB"/>
              </w:rPr>
              <w:t xml:space="preserve">This course gives staff the opportunity to develop their knowledge and understanding of the structure and content of </w:t>
            </w:r>
            <w:proofErr w:type="gramStart"/>
            <w:r w:rsidRPr="006E1475">
              <w:rPr>
                <w:rFonts w:ascii="Arial" w:eastAsia="Times New Roman" w:hAnsi="Arial" w:cs="Arial"/>
                <w:color w:val="222222"/>
                <w:sz w:val="27"/>
                <w:szCs w:val="27"/>
                <w:lang w:eastAsia="en-GB"/>
              </w:rPr>
              <w:t>high quality</w:t>
            </w:r>
            <w:proofErr w:type="gramEnd"/>
            <w:r w:rsidRPr="006E1475">
              <w:rPr>
                <w:rFonts w:ascii="Arial" w:eastAsia="Times New Roman" w:hAnsi="Arial" w:cs="Arial"/>
                <w:color w:val="222222"/>
                <w:sz w:val="27"/>
                <w:szCs w:val="27"/>
                <w:lang w:eastAsia="en-GB"/>
              </w:rPr>
              <w:t xml:space="preserve"> PE lessons. Health and safety, equipment and resources will be discussed to develop confidence in delivery. It will contain a range of practical activity ideas to develop subject knowledge ensuring learners engage, </w:t>
            </w:r>
            <w:proofErr w:type="gramStart"/>
            <w:r w:rsidRPr="006E1475">
              <w:rPr>
                <w:rFonts w:ascii="Arial" w:eastAsia="Times New Roman" w:hAnsi="Arial" w:cs="Arial"/>
                <w:color w:val="222222"/>
                <w:sz w:val="27"/>
                <w:szCs w:val="27"/>
                <w:lang w:eastAsia="en-GB"/>
              </w:rPr>
              <w:t>enjoy</w:t>
            </w:r>
            <w:proofErr w:type="gramEnd"/>
            <w:r w:rsidRPr="006E1475">
              <w:rPr>
                <w:rFonts w:ascii="Arial" w:eastAsia="Times New Roman" w:hAnsi="Arial" w:cs="Arial"/>
                <w:color w:val="222222"/>
                <w:sz w:val="27"/>
                <w:szCs w:val="27"/>
                <w:lang w:eastAsia="en-GB"/>
              </w:rPr>
              <w:t xml:space="preserve"> and achieve in PE. </w:t>
            </w:r>
          </w:p>
          <w:p w14:paraId="6615DD8F" w14:textId="77777777" w:rsidR="006E1475" w:rsidRPr="006E1475" w:rsidRDefault="006E1475" w:rsidP="006E1475">
            <w:pPr>
              <w:shd w:val="clear" w:color="auto" w:fill="FFFFFF"/>
              <w:rPr>
                <w:rFonts w:ascii="Arial" w:eastAsia="Times New Roman" w:hAnsi="Arial" w:cs="Arial"/>
                <w:color w:val="222222"/>
                <w:sz w:val="27"/>
                <w:szCs w:val="27"/>
                <w:lang w:eastAsia="en-GB"/>
              </w:rPr>
            </w:pPr>
            <w:r w:rsidRPr="006E1475">
              <w:rPr>
                <w:rFonts w:ascii="Arial" w:eastAsia="Times New Roman" w:hAnsi="Arial" w:cs="Arial"/>
                <w:color w:val="222222"/>
                <w:sz w:val="27"/>
                <w:szCs w:val="27"/>
                <w:lang w:eastAsia="en-GB"/>
              </w:rPr>
              <w:t>A must for those new to embarking on their PE teaching journey! </w:t>
            </w:r>
          </w:p>
          <w:p w14:paraId="6FE1AADC" w14:textId="77777777" w:rsidR="006E1475" w:rsidRPr="006E1475" w:rsidRDefault="006E1475" w:rsidP="006E1475">
            <w:pPr>
              <w:shd w:val="clear" w:color="auto" w:fill="FFFFFF"/>
              <w:rPr>
                <w:rFonts w:ascii="Arial" w:eastAsia="Times New Roman" w:hAnsi="Arial" w:cs="Arial"/>
                <w:color w:val="222222"/>
                <w:sz w:val="27"/>
                <w:szCs w:val="27"/>
                <w:lang w:eastAsia="en-GB"/>
              </w:rPr>
            </w:pPr>
            <w:r w:rsidRPr="006E1475">
              <w:rPr>
                <w:rFonts w:ascii="Arial" w:eastAsia="Times New Roman" w:hAnsi="Arial" w:cs="Arial"/>
                <w:color w:val="222222"/>
                <w:sz w:val="27"/>
                <w:szCs w:val="27"/>
                <w:lang w:eastAsia="en-GB"/>
              </w:rPr>
              <w:lastRenderedPageBreak/>
              <w:t>Friday 19th January 11.45pm - 2.45pm @ Aylesford Community Centre. Please use the link below to register:</w:t>
            </w:r>
          </w:p>
          <w:p w14:paraId="3F64BA0D" w14:textId="77777777" w:rsidR="006E1475" w:rsidRPr="006E1475" w:rsidRDefault="006E1475" w:rsidP="006E1475">
            <w:pPr>
              <w:shd w:val="clear" w:color="auto" w:fill="FFFFFF"/>
              <w:rPr>
                <w:rFonts w:ascii="Arial" w:eastAsia="Times New Roman" w:hAnsi="Arial" w:cs="Arial"/>
                <w:color w:val="222222"/>
                <w:sz w:val="27"/>
                <w:szCs w:val="27"/>
                <w:lang w:eastAsia="en-GB"/>
              </w:rPr>
            </w:pPr>
            <w:hyperlink r:id="rId11" w:tgtFrame="_blank" w:history="1">
              <w:r w:rsidRPr="006E1475">
                <w:rPr>
                  <w:rFonts w:ascii="Arial" w:eastAsia="Times New Roman" w:hAnsi="Arial" w:cs="Arial"/>
                  <w:color w:val="222222"/>
                  <w:sz w:val="27"/>
                  <w:szCs w:val="27"/>
                  <w:lang w:eastAsia="en-GB"/>
                </w:rPr>
                <w:t>https://forms.office.com/e/XXQSFNKbGM</w:t>
              </w:r>
            </w:hyperlink>
          </w:p>
          <w:p w14:paraId="16424F94" w14:textId="77777777" w:rsidR="006E1475" w:rsidRPr="006E1475" w:rsidRDefault="006E1475" w:rsidP="006E1475">
            <w:pPr>
              <w:shd w:val="clear" w:color="auto" w:fill="FFFFFF"/>
              <w:rPr>
                <w:rFonts w:ascii="Arial" w:eastAsia="Times New Roman" w:hAnsi="Arial" w:cs="Arial"/>
                <w:color w:val="222222"/>
                <w:sz w:val="27"/>
                <w:szCs w:val="27"/>
                <w:lang w:eastAsia="en-GB"/>
              </w:rPr>
            </w:pPr>
          </w:p>
          <w:p w14:paraId="08F3A5DA" w14:textId="77777777" w:rsidR="006E1475" w:rsidRPr="006E1475" w:rsidRDefault="006E1475" w:rsidP="006E1475">
            <w:pPr>
              <w:shd w:val="clear" w:color="auto" w:fill="FFFFFF"/>
              <w:rPr>
                <w:rFonts w:ascii="Arial" w:eastAsia="Times New Roman" w:hAnsi="Arial" w:cs="Arial"/>
                <w:color w:val="222222"/>
                <w:sz w:val="27"/>
                <w:szCs w:val="27"/>
                <w:lang w:eastAsia="en-GB"/>
              </w:rPr>
            </w:pPr>
            <w:r w:rsidRPr="006E1475">
              <w:rPr>
                <w:rFonts w:ascii="Arial" w:eastAsia="Times New Roman" w:hAnsi="Arial" w:cs="Arial"/>
                <w:color w:val="222222"/>
                <w:sz w:val="27"/>
                <w:szCs w:val="27"/>
                <w:lang w:eastAsia="en-GB"/>
              </w:rPr>
              <w:t xml:space="preserve">PE &amp; Sport Premium Governor Training - An informative course to support school governors who have the responsibility for PE &amp; Sport Premium in their </w:t>
            </w:r>
            <w:proofErr w:type="gramStart"/>
            <w:r w:rsidRPr="006E1475">
              <w:rPr>
                <w:rFonts w:ascii="Arial" w:eastAsia="Times New Roman" w:hAnsi="Arial" w:cs="Arial"/>
                <w:color w:val="222222"/>
                <w:sz w:val="27"/>
                <w:szCs w:val="27"/>
                <w:lang w:eastAsia="en-GB"/>
              </w:rPr>
              <w:t>school</w:t>
            </w:r>
            <w:proofErr w:type="gramEnd"/>
          </w:p>
          <w:p w14:paraId="062E61CF" w14:textId="77777777" w:rsidR="006E1475" w:rsidRPr="006E1475" w:rsidRDefault="006E1475" w:rsidP="006E1475">
            <w:pPr>
              <w:shd w:val="clear" w:color="auto" w:fill="FFFFFF"/>
              <w:rPr>
                <w:rFonts w:ascii="Arial" w:eastAsia="Times New Roman" w:hAnsi="Arial" w:cs="Arial"/>
                <w:color w:val="222222"/>
                <w:sz w:val="27"/>
                <w:szCs w:val="27"/>
                <w:lang w:eastAsia="en-GB"/>
              </w:rPr>
            </w:pPr>
            <w:r w:rsidRPr="006E1475">
              <w:rPr>
                <w:rFonts w:ascii="Arial" w:eastAsia="Times New Roman" w:hAnsi="Arial" w:cs="Arial"/>
                <w:color w:val="222222"/>
                <w:sz w:val="27"/>
                <w:szCs w:val="27"/>
                <w:lang w:eastAsia="en-GB"/>
              </w:rPr>
              <w:t xml:space="preserve">The current landscape of the PE and Sport Premium will be discussed, how this has evolved and where we are now. We aim to ensure delegates understand the key indicators and how schools could address gaps in provision. As a governor we will support you with how you could challenge the use of the funding and make effective changes. The training will also include information regarding the school's accountability, </w:t>
            </w:r>
            <w:proofErr w:type="gramStart"/>
            <w:r w:rsidRPr="006E1475">
              <w:rPr>
                <w:rFonts w:ascii="Arial" w:eastAsia="Times New Roman" w:hAnsi="Arial" w:cs="Arial"/>
                <w:color w:val="222222"/>
                <w:sz w:val="27"/>
                <w:szCs w:val="27"/>
                <w:lang w:eastAsia="en-GB"/>
              </w:rPr>
              <w:t>sustainability</w:t>
            </w:r>
            <w:proofErr w:type="gramEnd"/>
            <w:r w:rsidRPr="006E1475">
              <w:rPr>
                <w:rFonts w:ascii="Arial" w:eastAsia="Times New Roman" w:hAnsi="Arial" w:cs="Arial"/>
                <w:color w:val="222222"/>
                <w:sz w:val="27"/>
                <w:szCs w:val="27"/>
                <w:lang w:eastAsia="en-GB"/>
              </w:rPr>
              <w:t xml:space="preserve"> and the reporting process. </w:t>
            </w:r>
          </w:p>
          <w:p w14:paraId="3C6AEBDC" w14:textId="77777777" w:rsidR="006E1475" w:rsidRPr="006E1475" w:rsidRDefault="006E1475" w:rsidP="006E1475">
            <w:pPr>
              <w:shd w:val="clear" w:color="auto" w:fill="FFFFFF"/>
              <w:rPr>
                <w:rFonts w:ascii="Arial" w:eastAsia="Times New Roman" w:hAnsi="Arial" w:cs="Arial"/>
                <w:color w:val="222222"/>
                <w:sz w:val="27"/>
                <w:szCs w:val="27"/>
                <w:lang w:eastAsia="en-GB"/>
              </w:rPr>
            </w:pPr>
            <w:r w:rsidRPr="006E1475">
              <w:rPr>
                <w:rFonts w:ascii="Arial" w:eastAsia="Times New Roman" w:hAnsi="Arial" w:cs="Arial"/>
                <w:color w:val="222222"/>
                <w:sz w:val="27"/>
                <w:szCs w:val="27"/>
                <w:lang w:eastAsia="en-GB"/>
              </w:rPr>
              <w:t>Tuesday 20th February 6.30pm - 8.00pm Online - a zoom link will be sent after registration. Please use the link below to register:</w:t>
            </w:r>
          </w:p>
          <w:p w14:paraId="6CE73075" w14:textId="77777777" w:rsidR="006E1475" w:rsidRPr="006E1475" w:rsidRDefault="006E1475" w:rsidP="006E1475">
            <w:pPr>
              <w:shd w:val="clear" w:color="auto" w:fill="FFFFFF"/>
              <w:rPr>
                <w:rFonts w:ascii="Arial" w:eastAsia="Times New Roman" w:hAnsi="Arial" w:cs="Arial"/>
                <w:color w:val="222222"/>
                <w:sz w:val="27"/>
                <w:szCs w:val="27"/>
                <w:lang w:eastAsia="en-GB"/>
              </w:rPr>
            </w:pPr>
            <w:hyperlink r:id="rId12" w:tgtFrame="_blank" w:history="1">
              <w:r w:rsidRPr="006E1475">
                <w:rPr>
                  <w:rFonts w:ascii="Arial" w:eastAsia="Times New Roman" w:hAnsi="Arial" w:cs="Arial"/>
                  <w:color w:val="222222"/>
                  <w:sz w:val="27"/>
                  <w:szCs w:val="27"/>
                  <w:lang w:eastAsia="en-GB"/>
                </w:rPr>
                <w:t>https://forms.office.com/e/yMsYnLr6h3</w:t>
              </w:r>
            </w:hyperlink>
          </w:p>
          <w:p w14:paraId="608BC8B0" w14:textId="77777777" w:rsidR="000A46ED" w:rsidRPr="005A57D5" w:rsidRDefault="000A46ED" w:rsidP="003D6492">
            <w:pPr>
              <w:pStyle w:val="NormalWeb"/>
              <w:shd w:val="clear" w:color="auto" w:fill="FFFFFF"/>
              <w:spacing w:before="0" w:beforeAutospacing="0" w:after="0" w:afterAutospacing="0"/>
              <w:rPr>
                <w:rFonts w:ascii="Arial" w:hAnsi="Arial" w:cs="Arial"/>
                <w:color w:val="222222"/>
                <w:sz w:val="27"/>
                <w:szCs w:val="27"/>
              </w:rPr>
            </w:pPr>
          </w:p>
          <w:p w14:paraId="7CBBB9FA" w14:textId="146B6434" w:rsidR="003D6492" w:rsidRPr="005A57D5" w:rsidRDefault="003D6492" w:rsidP="003D6492">
            <w:pPr>
              <w:rPr>
                <w:rFonts w:ascii="Arial" w:eastAsia="Times New Roman" w:hAnsi="Arial" w:cs="Arial"/>
                <w:color w:val="222222"/>
                <w:sz w:val="27"/>
                <w:szCs w:val="27"/>
                <w:lang w:eastAsia="en-GB"/>
              </w:rPr>
            </w:pPr>
          </w:p>
        </w:tc>
        <w:tc>
          <w:tcPr>
            <w:tcW w:w="2717" w:type="dxa"/>
          </w:tcPr>
          <w:p w14:paraId="48DA98B1" w14:textId="4D6CF118" w:rsidR="003D6492" w:rsidRPr="005A57D5" w:rsidRDefault="003D6492" w:rsidP="003D6492">
            <w:pPr>
              <w:rPr>
                <w:rFonts w:ascii="Arial" w:eastAsia="Times New Roman" w:hAnsi="Arial" w:cs="Arial"/>
                <w:color w:val="222222"/>
                <w:sz w:val="27"/>
                <w:szCs w:val="27"/>
                <w:lang w:eastAsia="en-GB"/>
              </w:rPr>
            </w:pPr>
          </w:p>
        </w:tc>
        <w:tc>
          <w:tcPr>
            <w:tcW w:w="2907" w:type="dxa"/>
          </w:tcPr>
          <w:p w14:paraId="0520954C" w14:textId="4A1F6105" w:rsidR="003D6492" w:rsidRPr="005A57D5" w:rsidRDefault="003D6492" w:rsidP="003D6492">
            <w:pPr>
              <w:rPr>
                <w:rFonts w:ascii="Arial" w:eastAsia="Times New Roman" w:hAnsi="Arial" w:cs="Arial"/>
                <w:color w:val="222222"/>
                <w:sz w:val="27"/>
                <w:szCs w:val="27"/>
                <w:lang w:eastAsia="en-GB"/>
              </w:rPr>
            </w:pPr>
            <w:r w:rsidRPr="005A57D5">
              <w:rPr>
                <w:rFonts w:ascii="Arial" w:eastAsia="Times New Roman" w:hAnsi="Arial" w:cs="Arial"/>
                <w:color w:val="222222"/>
                <w:sz w:val="27"/>
                <w:szCs w:val="27"/>
                <w:lang w:eastAsia="en-GB"/>
              </w:rPr>
              <w:t xml:space="preserve">Continued CPD opportunities </w:t>
            </w:r>
            <w:r w:rsidR="005A57D5" w:rsidRPr="005A57D5">
              <w:rPr>
                <w:rFonts w:ascii="Arial" w:eastAsia="Times New Roman" w:hAnsi="Arial" w:cs="Arial"/>
                <w:color w:val="222222"/>
                <w:sz w:val="27"/>
                <w:szCs w:val="27"/>
                <w:lang w:eastAsia="en-GB"/>
              </w:rPr>
              <w:t>throughout the year</w:t>
            </w:r>
          </w:p>
        </w:tc>
      </w:tr>
      <w:tr w:rsidR="003D6492" w:rsidRPr="00522AFA" w14:paraId="4940F029" w14:textId="77777777" w:rsidTr="00FC205A">
        <w:tc>
          <w:tcPr>
            <w:tcW w:w="2750" w:type="dxa"/>
          </w:tcPr>
          <w:p w14:paraId="083D8F48" w14:textId="77777777" w:rsidR="003D6492" w:rsidRPr="005A57D5" w:rsidRDefault="003D6492" w:rsidP="003D6492">
            <w:pPr>
              <w:textAlignment w:val="top"/>
              <w:rPr>
                <w:rFonts w:ascii="Arial" w:eastAsia="Times New Roman" w:hAnsi="Arial" w:cs="Arial"/>
                <w:color w:val="222222"/>
                <w:sz w:val="27"/>
                <w:szCs w:val="27"/>
                <w:lang w:eastAsia="en-GB"/>
              </w:rPr>
            </w:pPr>
            <w:r w:rsidRPr="005A57D5">
              <w:rPr>
                <w:rFonts w:ascii="Arial" w:eastAsia="Times New Roman" w:hAnsi="Arial" w:cs="Arial"/>
                <w:color w:val="222222"/>
                <w:sz w:val="27"/>
                <w:szCs w:val="27"/>
                <w:lang w:eastAsia="en-GB"/>
              </w:rPr>
              <w:lastRenderedPageBreak/>
              <w:t>The engagement of all pupils in regular physical activity</w:t>
            </w:r>
          </w:p>
          <w:p w14:paraId="3CAE6E62" w14:textId="77777777" w:rsidR="003D6492" w:rsidRPr="005A57D5" w:rsidRDefault="003D6492" w:rsidP="003D6492">
            <w:pPr>
              <w:textAlignment w:val="top"/>
              <w:rPr>
                <w:rFonts w:ascii="Arial" w:eastAsia="Times New Roman" w:hAnsi="Arial" w:cs="Arial"/>
                <w:color w:val="222222"/>
                <w:sz w:val="27"/>
                <w:szCs w:val="27"/>
                <w:lang w:eastAsia="en-GB"/>
              </w:rPr>
            </w:pPr>
          </w:p>
          <w:p w14:paraId="0ACD8C68" w14:textId="77777777" w:rsidR="003D6492" w:rsidRPr="005A57D5" w:rsidRDefault="003D6492" w:rsidP="003D6492">
            <w:pPr>
              <w:textAlignment w:val="top"/>
              <w:rPr>
                <w:rFonts w:ascii="Arial" w:eastAsia="Times New Roman" w:hAnsi="Arial" w:cs="Arial"/>
                <w:color w:val="222222"/>
                <w:sz w:val="27"/>
                <w:szCs w:val="27"/>
                <w:lang w:eastAsia="en-GB"/>
              </w:rPr>
            </w:pPr>
            <w:r w:rsidRPr="005A57D5">
              <w:rPr>
                <w:rFonts w:ascii="Arial" w:eastAsia="Times New Roman" w:hAnsi="Arial" w:cs="Arial"/>
                <w:color w:val="222222"/>
                <w:sz w:val="27"/>
                <w:szCs w:val="27"/>
                <w:lang w:eastAsia="en-GB"/>
              </w:rPr>
              <w:t xml:space="preserve">Increased confidence, </w:t>
            </w:r>
            <w:proofErr w:type="gramStart"/>
            <w:r w:rsidRPr="005A57D5">
              <w:rPr>
                <w:rFonts w:ascii="Arial" w:eastAsia="Times New Roman" w:hAnsi="Arial" w:cs="Arial"/>
                <w:color w:val="222222"/>
                <w:sz w:val="27"/>
                <w:szCs w:val="27"/>
                <w:lang w:eastAsia="en-GB"/>
              </w:rPr>
              <w:t>knowledge</w:t>
            </w:r>
            <w:proofErr w:type="gramEnd"/>
            <w:r w:rsidRPr="005A57D5">
              <w:rPr>
                <w:rFonts w:ascii="Arial" w:eastAsia="Times New Roman" w:hAnsi="Arial" w:cs="Arial"/>
                <w:color w:val="222222"/>
                <w:sz w:val="27"/>
                <w:szCs w:val="27"/>
                <w:lang w:eastAsia="en-GB"/>
              </w:rPr>
              <w:t xml:space="preserve"> and skills of all staff in teaching PE and sport </w:t>
            </w:r>
          </w:p>
          <w:p w14:paraId="3FB1EE05" w14:textId="416D1D33" w:rsidR="003D6492" w:rsidRPr="005A57D5" w:rsidRDefault="003D6492" w:rsidP="003D6492">
            <w:pPr>
              <w:rPr>
                <w:rFonts w:ascii="Arial" w:eastAsia="Times New Roman" w:hAnsi="Arial" w:cs="Arial"/>
                <w:color w:val="222222"/>
                <w:sz w:val="27"/>
                <w:szCs w:val="27"/>
                <w:lang w:eastAsia="en-GB"/>
              </w:rPr>
            </w:pPr>
          </w:p>
        </w:tc>
        <w:tc>
          <w:tcPr>
            <w:tcW w:w="1310" w:type="dxa"/>
          </w:tcPr>
          <w:p w14:paraId="287633E3" w14:textId="4AAFF93F" w:rsidR="003D6492" w:rsidRPr="005A57D5" w:rsidRDefault="003D6492" w:rsidP="003D6492">
            <w:pPr>
              <w:jc w:val="center"/>
              <w:rPr>
                <w:rFonts w:ascii="Arial" w:eastAsia="Times New Roman" w:hAnsi="Arial" w:cs="Arial"/>
                <w:color w:val="222222"/>
                <w:sz w:val="27"/>
                <w:szCs w:val="27"/>
                <w:lang w:eastAsia="en-GB"/>
              </w:rPr>
            </w:pPr>
            <w:r w:rsidRPr="005A57D5">
              <w:rPr>
                <w:rFonts w:ascii="Arial" w:eastAsia="Times New Roman" w:hAnsi="Arial" w:cs="Arial"/>
                <w:color w:val="222222"/>
                <w:sz w:val="27"/>
                <w:szCs w:val="27"/>
                <w:lang w:eastAsia="en-GB"/>
              </w:rPr>
              <w:t>1</w:t>
            </w:r>
          </w:p>
          <w:p w14:paraId="5BF9C5B8" w14:textId="182309E6" w:rsidR="003D6492" w:rsidRPr="005A57D5" w:rsidRDefault="003D6492" w:rsidP="003D6492">
            <w:pPr>
              <w:jc w:val="center"/>
              <w:rPr>
                <w:rFonts w:ascii="Arial" w:eastAsia="Times New Roman" w:hAnsi="Arial" w:cs="Arial"/>
                <w:color w:val="222222"/>
                <w:sz w:val="27"/>
                <w:szCs w:val="27"/>
                <w:lang w:eastAsia="en-GB"/>
              </w:rPr>
            </w:pPr>
          </w:p>
          <w:p w14:paraId="133F7F2B" w14:textId="05FE5A75" w:rsidR="003D6492" w:rsidRPr="005A57D5" w:rsidRDefault="003D6492" w:rsidP="003D6492">
            <w:pPr>
              <w:jc w:val="center"/>
              <w:rPr>
                <w:rFonts w:ascii="Arial" w:eastAsia="Times New Roman" w:hAnsi="Arial" w:cs="Arial"/>
                <w:color w:val="222222"/>
                <w:sz w:val="27"/>
                <w:szCs w:val="27"/>
                <w:lang w:eastAsia="en-GB"/>
              </w:rPr>
            </w:pPr>
          </w:p>
          <w:p w14:paraId="09E0F913" w14:textId="16BFF4B8" w:rsidR="003D6492" w:rsidRPr="005A57D5" w:rsidRDefault="003D6492" w:rsidP="003D6492">
            <w:pPr>
              <w:jc w:val="center"/>
              <w:rPr>
                <w:rFonts w:ascii="Arial" w:eastAsia="Times New Roman" w:hAnsi="Arial" w:cs="Arial"/>
                <w:color w:val="222222"/>
                <w:sz w:val="27"/>
                <w:szCs w:val="27"/>
                <w:lang w:eastAsia="en-GB"/>
              </w:rPr>
            </w:pPr>
          </w:p>
          <w:p w14:paraId="5D1BEDC4" w14:textId="137D5784" w:rsidR="003D6492" w:rsidRPr="005A57D5" w:rsidRDefault="003D6492" w:rsidP="003D6492">
            <w:pPr>
              <w:jc w:val="center"/>
              <w:rPr>
                <w:rFonts w:ascii="Arial" w:eastAsia="Times New Roman" w:hAnsi="Arial" w:cs="Arial"/>
                <w:color w:val="222222"/>
                <w:sz w:val="27"/>
                <w:szCs w:val="27"/>
                <w:lang w:eastAsia="en-GB"/>
              </w:rPr>
            </w:pPr>
          </w:p>
          <w:p w14:paraId="4A93183A" w14:textId="08154888" w:rsidR="003D6492" w:rsidRPr="005A57D5" w:rsidRDefault="003D6492" w:rsidP="003D6492">
            <w:pPr>
              <w:jc w:val="center"/>
              <w:rPr>
                <w:rFonts w:ascii="Arial" w:eastAsia="Times New Roman" w:hAnsi="Arial" w:cs="Arial"/>
                <w:color w:val="222222"/>
                <w:sz w:val="27"/>
                <w:szCs w:val="27"/>
                <w:lang w:eastAsia="en-GB"/>
              </w:rPr>
            </w:pPr>
            <w:r w:rsidRPr="005A57D5">
              <w:rPr>
                <w:rFonts w:ascii="Arial" w:eastAsia="Times New Roman" w:hAnsi="Arial" w:cs="Arial"/>
                <w:color w:val="222222"/>
                <w:sz w:val="27"/>
                <w:szCs w:val="27"/>
                <w:lang w:eastAsia="en-GB"/>
              </w:rPr>
              <w:t>3</w:t>
            </w:r>
          </w:p>
          <w:p w14:paraId="041B2370" w14:textId="77777777" w:rsidR="003D6492" w:rsidRPr="005A57D5" w:rsidRDefault="003D6492" w:rsidP="003D6492">
            <w:pPr>
              <w:rPr>
                <w:rFonts w:ascii="Arial" w:eastAsia="Times New Roman" w:hAnsi="Arial" w:cs="Arial"/>
                <w:color w:val="222222"/>
                <w:sz w:val="27"/>
                <w:szCs w:val="27"/>
                <w:lang w:eastAsia="en-GB"/>
              </w:rPr>
            </w:pPr>
          </w:p>
          <w:p w14:paraId="32375C60" w14:textId="77777777" w:rsidR="003D6492" w:rsidRPr="005A57D5" w:rsidRDefault="003D6492" w:rsidP="003D6492">
            <w:pPr>
              <w:rPr>
                <w:rFonts w:ascii="Arial" w:eastAsia="Times New Roman" w:hAnsi="Arial" w:cs="Arial"/>
                <w:color w:val="222222"/>
                <w:sz w:val="27"/>
                <w:szCs w:val="27"/>
                <w:lang w:eastAsia="en-GB"/>
              </w:rPr>
            </w:pPr>
          </w:p>
          <w:p w14:paraId="6B44D518" w14:textId="77777777" w:rsidR="003D6492" w:rsidRPr="005A57D5" w:rsidRDefault="003D6492" w:rsidP="003D6492">
            <w:pPr>
              <w:rPr>
                <w:rFonts w:ascii="Arial" w:eastAsia="Times New Roman" w:hAnsi="Arial" w:cs="Arial"/>
                <w:color w:val="222222"/>
                <w:sz w:val="27"/>
                <w:szCs w:val="27"/>
                <w:lang w:eastAsia="en-GB"/>
              </w:rPr>
            </w:pPr>
          </w:p>
          <w:p w14:paraId="28051534" w14:textId="10DF8D85" w:rsidR="003D6492" w:rsidRPr="005A57D5" w:rsidRDefault="003D6492" w:rsidP="003D6492">
            <w:pPr>
              <w:rPr>
                <w:rFonts w:ascii="Arial" w:eastAsia="Times New Roman" w:hAnsi="Arial" w:cs="Arial"/>
                <w:color w:val="222222"/>
                <w:sz w:val="27"/>
                <w:szCs w:val="27"/>
                <w:lang w:eastAsia="en-GB"/>
              </w:rPr>
            </w:pPr>
          </w:p>
        </w:tc>
        <w:tc>
          <w:tcPr>
            <w:tcW w:w="4264" w:type="dxa"/>
          </w:tcPr>
          <w:p w14:paraId="660B2822" w14:textId="685779A7" w:rsidR="003D6492" w:rsidRPr="005A57D5" w:rsidRDefault="003D6492" w:rsidP="003D6492">
            <w:pPr>
              <w:rPr>
                <w:rFonts w:ascii="Arial" w:eastAsia="Times New Roman" w:hAnsi="Arial" w:cs="Arial"/>
                <w:color w:val="222222"/>
                <w:sz w:val="27"/>
                <w:szCs w:val="27"/>
                <w:lang w:eastAsia="en-GB"/>
              </w:rPr>
            </w:pPr>
            <w:r w:rsidRPr="005A57D5">
              <w:rPr>
                <w:rFonts w:ascii="Arial" w:eastAsia="Times New Roman" w:hAnsi="Arial" w:cs="Arial"/>
                <w:color w:val="222222"/>
                <w:sz w:val="27"/>
                <w:szCs w:val="27"/>
                <w:lang w:eastAsia="en-GB"/>
              </w:rPr>
              <w:t>After School Extra Curricular football club</w:t>
            </w:r>
          </w:p>
        </w:tc>
        <w:tc>
          <w:tcPr>
            <w:tcW w:w="2717" w:type="dxa"/>
          </w:tcPr>
          <w:p w14:paraId="550F7BB0" w14:textId="4F1BDAC7" w:rsidR="003D6492" w:rsidRPr="005A57D5" w:rsidRDefault="003D6492" w:rsidP="003D6492">
            <w:pPr>
              <w:rPr>
                <w:rFonts w:ascii="Arial" w:eastAsia="Times New Roman" w:hAnsi="Arial" w:cs="Arial"/>
                <w:color w:val="222222"/>
                <w:sz w:val="27"/>
                <w:szCs w:val="27"/>
                <w:lang w:eastAsia="en-GB"/>
              </w:rPr>
            </w:pPr>
            <w:r w:rsidRPr="005A57D5">
              <w:rPr>
                <w:rFonts w:ascii="Arial" w:eastAsia="Times New Roman" w:hAnsi="Arial" w:cs="Arial"/>
                <w:color w:val="222222"/>
                <w:sz w:val="27"/>
                <w:szCs w:val="27"/>
                <w:lang w:eastAsia="en-GB"/>
              </w:rPr>
              <w:t xml:space="preserve">18 x Children given opportunity to participate </w:t>
            </w:r>
            <w:proofErr w:type="spellStart"/>
            <w:r w:rsidRPr="005A57D5">
              <w:rPr>
                <w:rFonts w:ascii="Arial" w:eastAsia="Times New Roman" w:hAnsi="Arial" w:cs="Arial"/>
                <w:color w:val="222222"/>
                <w:sz w:val="27"/>
                <w:szCs w:val="27"/>
                <w:lang w:eastAsia="en-GB"/>
              </w:rPr>
              <w:t>extra curricular</w:t>
            </w:r>
            <w:proofErr w:type="spellEnd"/>
            <w:r w:rsidRPr="005A57D5">
              <w:rPr>
                <w:rFonts w:ascii="Arial" w:eastAsia="Times New Roman" w:hAnsi="Arial" w:cs="Arial"/>
                <w:color w:val="222222"/>
                <w:sz w:val="27"/>
                <w:szCs w:val="27"/>
                <w:lang w:eastAsia="en-GB"/>
              </w:rPr>
              <w:t xml:space="preserve"> football club </w:t>
            </w:r>
          </w:p>
        </w:tc>
        <w:tc>
          <w:tcPr>
            <w:tcW w:w="2907" w:type="dxa"/>
          </w:tcPr>
          <w:p w14:paraId="4E08F8E3" w14:textId="218BB44B" w:rsidR="003D6492" w:rsidRPr="005A57D5" w:rsidRDefault="003D6492" w:rsidP="003D6492">
            <w:pPr>
              <w:rPr>
                <w:rFonts w:ascii="Arial" w:eastAsia="Times New Roman" w:hAnsi="Arial" w:cs="Arial"/>
                <w:color w:val="222222"/>
                <w:sz w:val="27"/>
                <w:szCs w:val="27"/>
                <w:lang w:eastAsia="en-GB"/>
              </w:rPr>
            </w:pPr>
            <w:r w:rsidRPr="005A57D5">
              <w:rPr>
                <w:rFonts w:ascii="Arial" w:eastAsia="Times New Roman" w:hAnsi="Arial" w:cs="Arial"/>
                <w:color w:val="222222"/>
                <w:sz w:val="27"/>
                <w:szCs w:val="27"/>
                <w:lang w:eastAsia="en-GB"/>
              </w:rPr>
              <w:t>Continued Term 2</w:t>
            </w:r>
          </w:p>
        </w:tc>
      </w:tr>
      <w:tr w:rsidR="003D6492" w:rsidRPr="00522AFA" w14:paraId="51AD74D3" w14:textId="77777777" w:rsidTr="00FC205A">
        <w:tc>
          <w:tcPr>
            <w:tcW w:w="2750" w:type="dxa"/>
          </w:tcPr>
          <w:p w14:paraId="7B428EFB" w14:textId="04BEA578" w:rsidR="003D6492" w:rsidRPr="005A57D5" w:rsidRDefault="003D6492" w:rsidP="003D6492">
            <w:pPr>
              <w:textAlignment w:val="top"/>
              <w:rPr>
                <w:rFonts w:ascii="Arial" w:eastAsia="Times New Roman" w:hAnsi="Arial" w:cs="Arial"/>
                <w:color w:val="222222"/>
                <w:sz w:val="27"/>
                <w:szCs w:val="27"/>
                <w:lang w:eastAsia="en-GB"/>
              </w:rPr>
            </w:pPr>
            <w:r w:rsidRPr="005A57D5">
              <w:rPr>
                <w:rFonts w:ascii="Arial" w:eastAsia="Times New Roman" w:hAnsi="Arial" w:cs="Arial"/>
                <w:color w:val="222222"/>
                <w:sz w:val="27"/>
                <w:szCs w:val="27"/>
                <w:lang w:eastAsia="en-GB"/>
              </w:rPr>
              <w:t xml:space="preserve">Increased opportunity to participate in competitive sport </w:t>
            </w:r>
          </w:p>
        </w:tc>
        <w:tc>
          <w:tcPr>
            <w:tcW w:w="1310" w:type="dxa"/>
          </w:tcPr>
          <w:p w14:paraId="43742EF7" w14:textId="20DE9E80" w:rsidR="003D6492" w:rsidRPr="005A57D5" w:rsidRDefault="003D6492" w:rsidP="003D6492">
            <w:pPr>
              <w:jc w:val="center"/>
              <w:rPr>
                <w:rFonts w:ascii="Arial" w:eastAsia="Times New Roman" w:hAnsi="Arial" w:cs="Arial"/>
                <w:color w:val="222222"/>
                <w:sz w:val="27"/>
                <w:szCs w:val="27"/>
                <w:lang w:eastAsia="en-GB"/>
              </w:rPr>
            </w:pPr>
            <w:r w:rsidRPr="005A57D5">
              <w:rPr>
                <w:rFonts w:ascii="Arial" w:eastAsia="Times New Roman" w:hAnsi="Arial" w:cs="Arial"/>
                <w:color w:val="222222"/>
                <w:sz w:val="27"/>
                <w:szCs w:val="27"/>
                <w:lang w:eastAsia="en-GB"/>
              </w:rPr>
              <w:t>5</w:t>
            </w:r>
          </w:p>
        </w:tc>
        <w:tc>
          <w:tcPr>
            <w:tcW w:w="4264" w:type="dxa"/>
          </w:tcPr>
          <w:p w14:paraId="5B3A9644" w14:textId="07DD3871" w:rsidR="003D6492" w:rsidRPr="005A57D5" w:rsidRDefault="003D6492" w:rsidP="003D6492">
            <w:pPr>
              <w:rPr>
                <w:rFonts w:ascii="Arial" w:eastAsia="Times New Roman" w:hAnsi="Arial" w:cs="Arial"/>
                <w:color w:val="222222"/>
                <w:sz w:val="27"/>
                <w:szCs w:val="27"/>
                <w:lang w:eastAsia="en-GB"/>
              </w:rPr>
            </w:pPr>
            <w:r w:rsidRPr="005A57D5">
              <w:rPr>
                <w:rFonts w:ascii="Arial" w:eastAsia="Times New Roman" w:hAnsi="Arial" w:cs="Arial"/>
                <w:color w:val="222222"/>
                <w:sz w:val="27"/>
                <w:szCs w:val="27"/>
                <w:lang w:eastAsia="en-GB"/>
              </w:rPr>
              <w:t xml:space="preserve">All </w:t>
            </w:r>
            <w:r w:rsidR="005A57D5">
              <w:rPr>
                <w:rFonts w:ascii="Arial" w:eastAsia="Times New Roman" w:hAnsi="Arial" w:cs="Arial"/>
                <w:color w:val="222222"/>
                <w:sz w:val="27"/>
                <w:szCs w:val="27"/>
                <w:lang w:eastAsia="en-GB"/>
              </w:rPr>
              <w:t>classes compete in intra-house competitions to conclude their terms topic.</w:t>
            </w:r>
          </w:p>
        </w:tc>
        <w:tc>
          <w:tcPr>
            <w:tcW w:w="2717" w:type="dxa"/>
          </w:tcPr>
          <w:p w14:paraId="5B3AC641" w14:textId="77777777" w:rsidR="005A57D5" w:rsidRDefault="005A57D5" w:rsidP="003D6492">
            <w:pPr>
              <w:rPr>
                <w:rFonts w:ascii="Arial" w:eastAsia="Times New Roman" w:hAnsi="Arial" w:cs="Arial"/>
                <w:color w:val="222222"/>
                <w:sz w:val="27"/>
                <w:szCs w:val="27"/>
                <w:lang w:eastAsia="en-GB"/>
              </w:rPr>
            </w:pPr>
            <w:r>
              <w:rPr>
                <w:rFonts w:ascii="Arial" w:eastAsia="Times New Roman" w:hAnsi="Arial" w:cs="Arial"/>
                <w:color w:val="222222"/>
                <w:sz w:val="27"/>
                <w:szCs w:val="27"/>
                <w:lang w:eastAsia="en-GB"/>
              </w:rPr>
              <w:t xml:space="preserve">All children given opportunities to use new skills to </w:t>
            </w:r>
            <w:proofErr w:type="gramStart"/>
            <w:r>
              <w:rPr>
                <w:rFonts w:ascii="Arial" w:eastAsia="Times New Roman" w:hAnsi="Arial" w:cs="Arial"/>
                <w:color w:val="222222"/>
                <w:sz w:val="27"/>
                <w:szCs w:val="27"/>
                <w:lang w:eastAsia="en-GB"/>
              </w:rPr>
              <w:t>compete</w:t>
            </w:r>
            <w:proofErr w:type="gramEnd"/>
          </w:p>
          <w:p w14:paraId="0B2D6F08" w14:textId="77777777" w:rsidR="005A57D5" w:rsidRDefault="005A57D5" w:rsidP="003D6492">
            <w:pPr>
              <w:rPr>
                <w:rFonts w:ascii="Arial" w:eastAsia="Times New Roman" w:hAnsi="Arial" w:cs="Arial"/>
                <w:color w:val="222222"/>
                <w:sz w:val="27"/>
                <w:szCs w:val="27"/>
                <w:lang w:eastAsia="en-GB"/>
              </w:rPr>
            </w:pPr>
          </w:p>
          <w:p w14:paraId="71A3950D" w14:textId="119E0D8D" w:rsidR="005A57D5" w:rsidRPr="005A57D5" w:rsidRDefault="005A57D5" w:rsidP="003D6492">
            <w:pPr>
              <w:rPr>
                <w:rFonts w:ascii="Arial" w:eastAsia="Times New Roman" w:hAnsi="Arial" w:cs="Arial"/>
                <w:color w:val="222222"/>
                <w:sz w:val="27"/>
                <w:szCs w:val="27"/>
                <w:lang w:eastAsia="en-GB"/>
              </w:rPr>
            </w:pPr>
            <w:r>
              <w:rPr>
                <w:rFonts w:ascii="Arial" w:eastAsia="Times New Roman" w:hAnsi="Arial" w:cs="Arial"/>
                <w:color w:val="222222"/>
                <w:sz w:val="27"/>
                <w:szCs w:val="27"/>
                <w:lang w:eastAsia="en-GB"/>
              </w:rPr>
              <w:t xml:space="preserve">KS2- </w:t>
            </w:r>
            <w:r w:rsidR="006E1475">
              <w:rPr>
                <w:rFonts w:ascii="Arial" w:eastAsia="Times New Roman" w:hAnsi="Arial" w:cs="Arial"/>
                <w:color w:val="222222"/>
                <w:sz w:val="27"/>
                <w:szCs w:val="27"/>
                <w:lang w:eastAsia="en-GB"/>
              </w:rPr>
              <w:t>Gymnastics</w:t>
            </w:r>
          </w:p>
        </w:tc>
        <w:tc>
          <w:tcPr>
            <w:tcW w:w="2907" w:type="dxa"/>
          </w:tcPr>
          <w:p w14:paraId="2B9A1892" w14:textId="55B3648A" w:rsidR="003D6492" w:rsidRPr="005A57D5" w:rsidRDefault="00255C78" w:rsidP="003D6492">
            <w:pPr>
              <w:rPr>
                <w:rFonts w:ascii="Arial" w:eastAsia="Times New Roman" w:hAnsi="Arial" w:cs="Arial"/>
                <w:color w:val="222222"/>
                <w:sz w:val="27"/>
                <w:szCs w:val="27"/>
                <w:lang w:eastAsia="en-GB"/>
              </w:rPr>
            </w:pPr>
            <w:r w:rsidRPr="005A57D5">
              <w:rPr>
                <w:rFonts w:ascii="Arial" w:eastAsia="Times New Roman" w:hAnsi="Arial" w:cs="Arial"/>
                <w:color w:val="222222"/>
                <w:sz w:val="27"/>
                <w:szCs w:val="27"/>
                <w:lang w:eastAsia="en-GB"/>
              </w:rPr>
              <w:t>More inter</w:t>
            </w:r>
            <w:r w:rsidR="005A57D5" w:rsidRPr="005A57D5">
              <w:rPr>
                <w:rFonts w:ascii="Arial" w:eastAsia="Times New Roman" w:hAnsi="Arial" w:cs="Arial"/>
                <w:color w:val="222222"/>
                <w:sz w:val="27"/>
                <w:szCs w:val="27"/>
                <w:lang w:eastAsia="en-GB"/>
              </w:rPr>
              <w:t xml:space="preserve"> </w:t>
            </w:r>
            <w:r w:rsidRPr="005A57D5">
              <w:rPr>
                <w:rFonts w:ascii="Arial" w:eastAsia="Times New Roman" w:hAnsi="Arial" w:cs="Arial"/>
                <w:color w:val="222222"/>
                <w:sz w:val="27"/>
                <w:szCs w:val="27"/>
                <w:lang w:eastAsia="en-GB"/>
              </w:rPr>
              <w:t>house competitions planned for 2022</w:t>
            </w:r>
          </w:p>
        </w:tc>
      </w:tr>
      <w:tr w:rsidR="005A57D5" w:rsidRPr="00522AFA" w14:paraId="3D465E45" w14:textId="77777777" w:rsidTr="00FC205A">
        <w:tc>
          <w:tcPr>
            <w:tcW w:w="2750" w:type="dxa"/>
          </w:tcPr>
          <w:p w14:paraId="1F774D99" w14:textId="77777777" w:rsidR="005A57D5" w:rsidRPr="005A57D5" w:rsidRDefault="005A57D5" w:rsidP="005A57D5">
            <w:pPr>
              <w:shd w:val="clear" w:color="auto" w:fill="FFFFFF"/>
              <w:spacing w:before="100" w:beforeAutospacing="1" w:after="100" w:afterAutospacing="1"/>
              <w:jc w:val="both"/>
              <w:rPr>
                <w:rFonts w:ascii="Arial" w:eastAsia="Times New Roman" w:hAnsi="Arial" w:cs="Arial"/>
                <w:color w:val="222222"/>
                <w:sz w:val="27"/>
                <w:szCs w:val="27"/>
                <w:lang w:eastAsia="en-GB"/>
              </w:rPr>
            </w:pPr>
            <w:r w:rsidRPr="005A57D5">
              <w:rPr>
                <w:rFonts w:ascii="Arial" w:eastAsia="Times New Roman" w:hAnsi="Arial" w:cs="Arial"/>
                <w:color w:val="222222"/>
                <w:sz w:val="27"/>
                <w:szCs w:val="27"/>
                <w:lang w:eastAsia="en-GB"/>
              </w:rPr>
              <w:t xml:space="preserve">The profile of PE and sport is raised across the school as a tool for </w:t>
            </w:r>
            <w:proofErr w:type="gramStart"/>
            <w:r w:rsidRPr="005A57D5">
              <w:rPr>
                <w:rFonts w:ascii="Arial" w:eastAsia="Times New Roman" w:hAnsi="Arial" w:cs="Arial"/>
                <w:color w:val="222222"/>
                <w:sz w:val="27"/>
                <w:szCs w:val="27"/>
                <w:lang w:eastAsia="en-GB"/>
              </w:rPr>
              <w:lastRenderedPageBreak/>
              <w:t>whole-school</w:t>
            </w:r>
            <w:proofErr w:type="gramEnd"/>
            <w:r w:rsidRPr="005A57D5">
              <w:rPr>
                <w:rFonts w:ascii="Arial" w:eastAsia="Times New Roman" w:hAnsi="Arial" w:cs="Arial"/>
                <w:color w:val="222222"/>
                <w:sz w:val="27"/>
                <w:szCs w:val="27"/>
                <w:lang w:eastAsia="en-GB"/>
              </w:rPr>
              <w:t xml:space="preserve"> improvement</w:t>
            </w:r>
          </w:p>
          <w:p w14:paraId="451DD1E7" w14:textId="77777777" w:rsidR="005A57D5" w:rsidRPr="005A57D5" w:rsidRDefault="005A57D5" w:rsidP="003D6492">
            <w:pPr>
              <w:textAlignment w:val="top"/>
              <w:rPr>
                <w:rFonts w:ascii="Arial" w:eastAsia="Times New Roman" w:hAnsi="Arial" w:cs="Arial"/>
                <w:color w:val="222222"/>
                <w:sz w:val="27"/>
                <w:szCs w:val="27"/>
                <w:lang w:eastAsia="en-GB"/>
              </w:rPr>
            </w:pPr>
          </w:p>
        </w:tc>
        <w:tc>
          <w:tcPr>
            <w:tcW w:w="1310" w:type="dxa"/>
          </w:tcPr>
          <w:p w14:paraId="240A68A8" w14:textId="3EE8B316" w:rsidR="005A57D5" w:rsidRPr="005A57D5" w:rsidRDefault="005A57D5" w:rsidP="003D6492">
            <w:pPr>
              <w:jc w:val="center"/>
              <w:rPr>
                <w:rFonts w:ascii="Arial" w:eastAsia="Times New Roman" w:hAnsi="Arial" w:cs="Arial"/>
                <w:color w:val="222222"/>
                <w:sz w:val="27"/>
                <w:szCs w:val="27"/>
                <w:lang w:eastAsia="en-GB"/>
              </w:rPr>
            </w:pPr>
            <w:r>
              <w:rPr>
                <w:rFonts w:ascii="Arial" w:eastAsia="Times New Roman" w:hAnsi="Arial" w:cs="Arial"/>
                <w:color w:val="222222"/>
                <w:sz w:val="27"/>
                <w:szCs w:val="27"/>
                <w:lang w:eastAsia="en-GB"/>
              </w:rPr>
              <w:lastRenderedPageBreak/>
              <w:t>3</w:t>
            </w:r>
          </w:p>
        </w:tc>
        <w:tc>
          <w:tcPr>
            <w:tcW w:w="4264" w:type="dxa"/>
          </w:tcPr>
          <w:p w14:paraId="3E5DB16D" w14:textId="568BE189" w:rsidR="005A57D5" w:rsidRPr="005A57D5" w:rsidRDefault="005A57D5" w:rsidP="003D6492">
            <w:pPr>
              <w:rPr>
                <w:rFonts w:ascii="Arial" w:eastAsia="Times New Roman" w:hAnsi="Arial" w:cs="Arial"/>
                <w:color w:val="222222"/>
                <w:sz w:val="27"/>
                <w:szCs w:val="27"/>
                <w:lang w:eastAsia="en-GB"/>
              </w:rPr>
            </w:pPr>
            <w:r>
              <w:rPr>
                <w:rFonts w:ascii="Arial" w:eastAsia="Times New Roman" w:hAnsi="Arial" w:cs="Arial"/>
                <w:color w:val="222222"/>
                <w:sz w:val="27"/>
                <w:szCs w:val="27"/>
                <w:lang w:eastAsia="en-GB"/>
              </w:rPr>
              <w:t xml:space="preserve">All classes complete a mindfulness session as part of their terms PE consisting of activities targeted at </w:t>
            </w:r>
            <w:r>
              <w:rPr>
                <w:rFonts w:ascii="Arial" w:eastAsia="Times New Roman" w:hAnsi="Arial" w:cs="Arial"/>
                <w:color w:val="222222"/>
                <w:sz w:val="27"/>
                <w:szCs w:val="27"/>
                <w:lang w:eastAsia="en-GB"/>
              </w:rPr>
              <w:lastRenderedPageBreak/>
              <w:t>improving children’s mental health and focus</w:t>
            </w:r>
          </w:p>
        </w:tc>
        <w:tc>
          <w:tcPr>
            <w:tcW w:w="2717" w:type="dxa"/>
          </w:tcPr>
          <w:p w14:paraId="2B6C6583" w14:textId="17A18B78" w:rsidR="005A57D5" w:rsidRDefault="005A57D5" w:rsidP="003D6492">
            <w:pPr>
              <w:rPr>
                <w:rFonts w:ascii="Arial" w:eastAsia="Times New Roman" w:hAnsi="Arial" w:cs="Arial"/>
                <w:color w:val="222222"/>
                <w:sz w:val="27"/>
                <w:szCs w:val="27"/>
                <w:lang w:eastAsia="en-GB"/>
              </w:rPr>
            </w:pPr>
            <w:r>
              <w:rPr>
                <w:rFonts w:ascii="Arial" w:eastAsia="Times New Roman" w:hAnsi="Arial" w:cs="Arial"/>
                <w:color w:val="222222"/>
                <w:sz w:val="27"/>
                <w:szCs w:val="27"/>
                <w:lang w:eastAsia="en-GB"/>
              </w:rPr>
              <w:lastRenderedPageBreak/>
              <w:t xml:space="preserve">All children given opportunities to improve and </w:t>
            </w:r>
            <w:r>
              <w:rPr>
                <w:rFonts w:ascii="Arial" w:eastAsia="Times New Roman" w:hAnsi="Arial" w:cs="Arial"/>
                <w:color w:val="222222"/>
                <w:sz w:val="27"/>
                <w:szCs w:val="27"/>
                <w:lang w:eastAsia="en-GB"/>
              </w:rPr>
              <w:lastRenderedPageBreak/>
              <w:t xml:space="preserve">understand mental health and focus </w:t>
            </w:r>
          </w:p>
        </w:tc>
        <w:tc>
          <w:tcPr>
            <w:tcW w:w="2907" w:type="dxa"/>
          </w:tcPr>
          <w:p w14:paraId="787F0DEE" w14:textId="0F330D65" w:rsidR="005A57D5" w:rsidRPr="005A57D5" w:rsidRDefault="005A57D5" w:rsidP="003D6492">
            <w:pPr>
              <w:rPr>
                <w:rFonts w:ascii="Arial" w:eastAsia="Times New Roman" w:hAnsi="Arial" w:cs="Arial"/>
                <w:color w:val="222222"/>
                <w:sz w:val="27"/>
                <w:szCs w:val="27"/>
                <w:lang w:eastAsia="en-GB"/>
              </w:rPr>
            </w:pPr>
            <w:r>
              <w:rPr>
                <w:rFonts w:ascii="Arial" w:eastAsia="Times New Roman" w:hAnsi="Arial" w:cs="Arial"/>
                <w:color w:val="222222"/>
                <w:sz w:val="27"/>
                <w:szCs w:val="27"/>
                <w:lang w:eastAsia="en-GB"/>
              </w:rPr>
              <w:lastRenderedPageBreak/>
              <w:t>Continued throughout the year</w:t>
            </w:r>
          </w:p>
        </w:tc>
      </w:tr>
    </w:tbl>
    <w:p w14:paraId="71F54CA1" w14:textId="77777777" w:rsidR="00B333F2" w:rsidRDefault="00B333F2" w:rsidP="00B333F2"/>
    <w:p w14:paraId="6A89B3B2" w14:textId="77777777" w:rsidR="00B333F2" w:rsidRPr="00D56458" w:rsidRDefault="00B333F2" w:rsidP="00B333F2">
      <w:pPr>
        <w:tabs>
          <w:tab w:val="left" w:pos="5780"/>
        </w:tabs>
      </w:pPr>
      <w:r>
        <w:tab/>
      </w:r>
    </w:p>
    <w:p w14:paraId="6C5864A2" w14:textId="77777777" w:rsidR="00B333F2" w:rsidRDefault="00B333F2"/>
    <w:sectPr w:rsidR="00B333F2" w:rsidSect="008A3C55">
      <w:head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89A07" w14:textId="77777777" w:rsidR="008A3C55" w:rsidRDefault="008A3C55" w:rsidP="00B333F2">
      <w:pPr>
        <w:spacing w:after="0" w:line="240" w:lineRule="auto"/>
      </w:pPr>
      <w:r>
        <w:separator/>
      </w:r>
    </w:p>
  </w:endnote>
  <w:endnote w:type="continuationSeparator" w:id="0">
    <w:p w14:paraId="78A8D208" w14:textId="77777777" w:rsidR="008A3C55" w:rsidRDefault="008A3C55" w:rsidP="00B33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81CA9" w14:textId="77777777" w:rsidR="008A3C55" w:rsidRDefault="008A3C55" w:rsidP="00B333F2">
      <w:pPr>
        <w:spacing w:after="0" w:line="240" w:lineRule="auto"/>
      </w:pPr>
      <w:r>
        <w:separator/>
      </w:r>
    </w:p>
  </w:footnote>
  <w:footnote w:type="continuationSeparator" w:id="0">
    <w:p w14:paraId="67AECE6D" w14:textId="77777777" w:rsidR="008A3C55" w:rsidRDefault="008A3C55" w:rsidP="00B33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DE15" w14:textId="0EE9EB13" w:rsidR="00B333F2" w:rsidRDefault="00B333F2" w:rsidP="00B333F2">
    <w:pPr>
      <w:pStyle w:val="Header"/>
      <w:jc w:val="right"/>
    </w:pPr>
    <w:r>
      <w:rPr>
        <w:noProof/>
      </w:rPr>
      <w:drawing>
        <wp:inline distT="0" distB="0" distL="0" distR="0" wp14:anchorId="5D1E7A7C" wp14:editId="0CF92B4A">
          <wp:extent cx="1298575" cy="621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575" cy="621665"/>
                  </a:xfrm>
                  <a:prstGeom prst="rect">
                    <a:avLst/>
                  </a:prstGeom>
                  <a:noFill/>
                </pic:spPr>
              </pic:pic>
            </a:graphicData>
          </a:graphic>
        </wp:inline>
      </w:drawing>
    </w:r>
  </w:p>
  <w:p w14:paraId="3EEBF6B1" w14:textId="5468DCE6" w:rsidR="00B333F2" w:rsidRDefault="00B333F2" w:rsidP="00B333F2">
    <w:pPr>
      <w:pStyle w:val="Header"/>
      <w:tabs>
        <w:tab w:val="left" w:pos="880"/>
      </w:tabs>
      <w:jc w:val="center"/>
      <w:rPr>
        <w:b/>
        <w:bCs/>
        <w:color w:val="002060"/>
        <w:sz w:val="28"/>
        <w:szCs w:val="28"/>
      </w:rPr>
    </w:pPr>
    <w:r w:rsidRPr="00B333F2">
      <w:rPr>
        <w:b/>
        <w:bCs/>
        <w:color w:val="002060"/>
        <w:sz w:val="28"/>
        <w:szCs w:val="28"/>
      </w:rPr>
      <w:t xml:space="preserve">PASS </w:t>
    </w:r>
    <w:r>
      <w:rPr>
        <w:b/>
        <w:bCs/>
        <w:color w:val="002060"/>
        <w:sz w:val="28"/>
        <w:szCs w:val="28"/>
      </w:rPr>
      <w:t xml:space="preserve">Termly Impact Report </w:t>
    </w:r>
    <w:proofErr w:type="gramStart"/>
    <w:r>
      <w:rPr>
        <w:b/>
        <w:bCs/>
        <w:color w:val="002060"/>
        <w:sz w:val="28"/>
        <w:szCs w:val="28"/>
      </w:rPr>
      <w:t xml:space="preserve">Term </w:t>
    </w:r>
    <w:r w:rsidRPr="00B333F2">
      <w:rPr>
        <w:b/>
        <w:bCs/>
        <w:color w:val="002060"/>
        <w:sz w:val="28"/>
        <w:szCs w:val="28"/>
      </w:rPr>
      <w:t xml:space="preserve"> </w:t>
    </w:r>
    <w:r w:rsidR="00353163">
      <w:rPr>
        <w:b/>
        <w:bCs/>
        <w:color w:val="002060"/>
        <w:sz w:val="28"/>
        <w:szCs w:val="28"/>
      </w:rPr>
      <w:t>3</w:t>
    </w:r>
    <w:proofErr w:type="gramEnd"/>
    <w:r w:rsidR="00FC6F06">
      <w:rPr>
        <w:b/>
        <w:bCs/>
        <w:color w:val="002060"/>
        <w:sz w:val="28"/>
        <w:szCs w:val="28"/>
      </w:rPr>
      <w:t xml:space="preserve"> </w:t>
    </w:r>
    <w:r w:rsidRPr="00B333F2">
      <w:rPr>
        <w:b/>
        <w:bCs/>
        <w:color w:val="002060"/>
        <w:sz w:val="28"/>
        <w:szCs w:val="28"/>
      </w:rPr>
      <w:t>20</w:t>
    </w:r>
    <w:r w:rsidR="00FC205A">
      <w:rPr>
        <w:b/>
        <w:bCs/>
        <w:color w:val="002060"/>
        <w:sz w:val="28"/>
        <w:szCs w:val="28"/>
      </w:rPr>
      <w:t>2</w:t>
    </w:r>
    <w:r w:rsidR="00AB70FB">
      <w:rPr>
        <w:b/>
        <w:bCs/>
        <w:color w:val="002060"/>
        <w:sz w:val="28"/>
        <w:szCs w:val="28"/>
      </w:rPr>
      <w:t>3-24</w:t>
    </w:r>
  </w:p>
  <w:p w14:paraId="76F724D4" w14:textId="609868BF" w:rsidR="00B333F2" w:rsidRDefault="00A446D9" w:rsidP="00B333F2">
    <w:pPr>
      <w:pStyle w:val="Header"/>
      <w:tabs>
        <w:tab w:val="left" w:pos="880"/>
      </w:tabs>
      <w:jc w:val="center"/>
      <w:rPr>
        <w:b/>
        <w:bCs/>
        <w:color w:val="002060"/>
        <w:sz w:val="28"/>
        <w:szCs w:val="28"/>
      </w:rPr>
    </w:pPr>
    <w:r>
      <w:rPr>
        <w:b/>
        <w:bCs/>
        <w:color w:val="002060"/>
        <w:sz w:val="28"/>
        <w:szCs w:val="28"/>
      </w:rPr>
      <w:t>Lunsford</w:t>
    </w:r>
    <w:r w:rsidR="002A7346">
      <w:rPr>
        <w:b/>
        <w:bCs/>
        <w:color w:val="002060"/>
        <w:sz w:val="28"/>
        <w:szCs w:val="28"/>
      </w:rPr>
      <w:t xml:space="preserve"> Primary School</w:t>
    </w:r>
  </w:p>
  <w:p w14:paraId="12FB6F04" w14:textId="77777777" w:rsidR="00B333F2" w:rsidRDefault="00B33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75934"/>
    <w:multiLevelType w:val="multilevel"/>
    <w:tmpl w:val="B4408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E33775"/>
    <w:multiLevelType w:val="multilevel"/>
    <w:tmpl w:val="9922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0939C7"/>
    <w:multiLevelType w:val="multilevel"/>
    <w:tmpl w:val="AEE64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242BA9"/>
    <w:multiLevelType w:val="multilevel"/>
    <w:tmpl w:val="78561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7746383">
    <w:abstractNumId w:val="2"/>
  </w:num>
  <w:num w:numId="2" w16cid:durableId="1923635983">
    <w:abstractNumId w:val="1"/>
  </w:num>
  <w:num w:numId="3" w16cid:durableId="1999722208">
    <w:abstractNumId w:val="3"/>
  </w:num>
  <w:num w:numId="4" w16cid:durableId="736246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F2"/>
    <w:rsid w:val="000156BF"/>
    <w:rsid w:val="00047CE0"/>
    <w:rsid w:val="00063D3C"/>
    <w:rsid w:val="000658BA"/>
    <w:rsid w:val="00093753"/>
    <w:rsid w:val="00093DFB"/>
    <w:rsid w:val="000A46ED"/>
    <w:rsid w:val="000C1E2F"/>
    <w:rsid w:val="000D2B85"/>
    <w:rsid w:val="000D300F"/>
    <w:rsid w:val="000D76B2"/>
    <w:rsid w:val="00101E50"/>
    <w:rsid w:val="00124409"/>
    <w:rsid w:val="00133023"/>
    <w:rsid w:val="00182219"/>
    <w:rsid w:val="001A7F38"/>
    <w:rsid w:val="001C5F94"/>
    <w:rsid w:val="00210B18"/>
    <w:rsid w:val="00230D7B"/>
    <w:rsid w:val="0023490B"/>
    <w:rsid w:val="00255C78"/>
    <w:rsid w:val="002A7346"/>
    <w:rsid w:val="00353163"/>
    <w:rsid w:val="00386DDF"/>
    <w:rsid w:val="003C2A48"/>
    <w:rsid w:val="003D6492"/>
    <w:rsid w:val="003F0458"/>
    <w:rsid w:val="003F2438"/>
    <w:rsid w:val="00436991"/>
    <w:rsid w:val="004508F7"/>
    <w:rsid w:val="004714AC"/>
    <w:rsid w:val="004F7B05"/>
    <w:rsid w:val="005061E4"/>
    <w:rsid w:val="00534CBE"/>
    <w:rsid w:val="005A57D5"/>
    <w:rsid w:val="005C78FA"/>
    <w:rsid w:val="005E564F"/>
    <w:rsid w:val="006E1475"/>
    <w:rsid w:val="00774CBC"/>
    <w:rsid w:val="007B5234"/>
    <w:rsid w:val="00865C39"/>
    <w:rsid w:val="008A3C55"/>
    <w:rsid w:val="008E259F"/>
    <w:rsid w:val="00934A23"/>
    <w:rsid w:val="009B637E"/>
    <w:rsid w:val="009C283B"/>
    <w:rsid w:val="00A43FBF"/>
    <w:rsid w:val="00A446D9"/>
    <w:rsid w:val="00AA34EE"/>
    <w:rsid w:val="00AB70FB"/>
    <w:rsid w:val="00AE15E0"/>
    <w:rsid w:val="00AE7D55"/>
    <w:rsid w:val="00B332A6"/>
    <w:rsid w:val="00B333F2"/>
    <w:rsid w:val="00B345BA"/>
    <w:rsid w:val="00B3576C"/>
    <w:rsid w:val="00B40696"/>
    <w:rsid w:val="00B53207"/>
    <w:rsid w:val="00B8132C"/>
    <w:rsid w:val="00B81C13"/>
    <w:rsid w:val="00C02FFD"/>
    <w:rsid w:val="00C97E20"/>
    <w:rsid w:val="00CB264D"/>
    <w:rsid w:val="00CE2006"/>
    <w:rsid w:val="00D06EFF"/>
    <w:rsid w:val="00DC20C6"/>
    <w:rsid w:val="00DC30C3"/>
    <w:rsid w:val="00DD0353"/>
    <w:rsid w:val="00E0747C"/>
    <w:rsid w:val="00E74E69"/>
    <w:rsid w:val="00E81117"/>
    <w:rsid w:val="00ED02FE"/>
    <w:rsid w:val="00F049B1"/>
    <w:rsid w:val="00F42E2A"/>
    <w:rsid w:val="00F73B07"/>
    <w:rsid w:val="00FC205A"/>
    <w:rsid w:val="00FC6F06"/>
    <w:rsid w:val="00FD3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76DE9"/>
  <w15:chartTrackingRefBased/>
  <w15:docId w15:val="{285F2D62-9131-494D-AC92-219E0B57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3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3F2"/>
  </w:style>
  <w:style w:type="paragraph" w:styleId="Footer">
    <w:name w:val="footer"/>
    <w:basedOn w:val="Normal"/>
    <w:link w:val="FooterChar"/>
    <w:uiPriority w:val="99"/>
    <w:unhideWhenUsed/>
    <w:rsid w:val="00B333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3F2"/>
  </w:style>
  <w:style w:type="table" w:styleId="TableGrid">
    <w:name w:val="Table Grid"/>
    <w:basedOn w:val="TableNormal"/>
    <w:uiPriority w:val="39"/>
    <w:rsid w:val="00B33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3F24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F42E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F42E2A"/>
  </w:style>
  <w:style w:type="character" w:styleId="Hyperlink">
    <w:name w:val="Hyperlink"/>
    <w:basedOn w:val="DefaultParagraphFont"/>
    <w:uiPriority w:val="99"/>
    <w:semiHidden/>
    <w:unhideWhenUsed/>
    <w:rsid w:val="006E14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7812">
      <w:bodyDiv w:val="1"/>
      <w:marLeft w:val="0"/>
      <w:marRight w:val="0"/>
      <w:marTop w:val="0"/>
      <w:marBottom w:val="0"/>
      <w:divBdr>
        <w:top w:val="none" w:sz="0" w:space="0" w:color="auto"/>
        <w:left w:val="none" w:sz="0" w:space="0" w:color="auto"/>
        <w:bottom w:val="none" w:sz="0" w:space="0" w:color="auto"/>
        <w:right w:val="none" w:sz="0" w:space="0" w:color="auto"/>
      </w:divBdr>
    </w:div>
    <w:div w:id="119736432">
      <w:bodyDiv w:val="1"/>
      <w:marLeft w:val="0"/>
      <w:marRight w:val="0"/>
      <w:marTop w:val="0"/>
      <w:marBottom w:val="0"/>
      <w:divBdr>
        <w:top w:val="none" w:sz="0" w:space="0" w:color="auto"/>
        <w:left w:val="none" w:sz="0" w:space="0" w:color="auto"/>
        <w:bottom w:val="none" w:sz="0" w:space="0" w:color="auto"/>
        <w:right w:val="none" w:sz="0" w:space="0" w:color="auto"/>
      </w:divBdr>
    </w:div>
    <w:div w:id="167870283">
      <w:bodyDiv w:val="1"/>
      <w:marLeft w:val="0"/>
      <w:marRight w:val="0"/>
      <w:marTop w:val="0"/>
      <w:marBottom w:val="0"/>
      <w:divBdr>
        <w:top w:val="none" w:sz="0" w:space="0" w:color="auto"/>
        <w:left w:val="none" w:sz="0" w:space="0" w:color="auto"/>
        <w:bottom w:val="none" w:sz="0" w:space="0" w:color="auto"/>
        <w:right w:val="none" w:sz="0" w:space="0" w:color="auto"/>
      </w:divBdr>
    </w:div>
    <w:div w:id="326907219">
      <w:bodyDiv w:val="1"/>
      <w:marLeft w:val="0"/>
      <w:marRight w:val="0"/>
      <w:marTop w:val="0"/>
      <w:marBottom w:val="0"/>
      <w:divBdr>
        <w:top w:val="none" w:sz="0" w:space="0" w:color="auto"/>
        <w:left w:val="none" w:sz="0" w:space="0" w:color="auto"/>
        <w:bottom w:val="none" w:sz="0" w:space="0" w:color="auto"/>
        <w:right w:val="none" w:sz="0" w:space="0" w:color="auto"/>
      </w:divBdr>
      <w:divsChild>
        <w:div w:id="1982808748">
          <w:marLeft w:val="0"/>
          <w:marRight w:val="0"/>
          <w:marTop w:val="0"/>
          <w:marBottom w:val="0"/>
          <w:divBdr>
            <w:top w:val="none" w:sz="0" w:space="0" w:color="auto"/>
            <w:left w:val="none" w:sz="0" w:space="0" w:color="auto"/>
            <w:bottom w:val="none" w:sz="0" w:space="0" w:color="auto"/>
            <w:right w:val="none" w:sz="0" w:space="0" w:color="auto"/>
          </w:divBdr>
        </w:div>
        <w:div w:id="1477606041">
          <w:marLeft w:val="0"/>
          <w:marRight w:val="0"/>
          <w:marTop w:val="0"/>
          <w:marBottom w:val="0"/>
          <w:divBdr>
            <w:top w:val="none" w:sz="0" w:space="0" w:color="auto"/>
            <w:left w:val="none" w:sz="0" w:space="0" w:color="auto"/>
            <w:bottom w:val="none" w:sz="0" w:space="0" w:color="auto"/>
            <w:right w:val="none" w:sz="0" w:space="0" w:color="auto"/>
          </w:divBdr>
        </w:div>
        <w:div w:id="2122724286">
          <w:marLeft w:val="0"/>
          <w:marRight w:val="0"/>
          <w:marTop w:val="0"/>
          <w:marBottom w:val="0"/>
          <w:divBdr>
            <w:top w:val="none" w:sz="0" w:space="0" w:color="auto"/>
            <w:left w:val="none" w:sz="0" w:space="0" w:color="auto"/>
            <w:bottom w:val="none" w:sz="0" w:space="0" w:color="auto"/>
            <w:right w:val="none" w:sz="0" w:space="0" w:color="auto"/>
          </w:divBdr>
        </w:div>
        <w:div w:id="375857489">
          <w:marLeft w:val="0"/>
          <w:marRight w:val="0"/>
          <w:marTop w:val="0"/>
          <w:marBottom w:val="0"/>
          <w:divBdr>
            <w:top w:val="none" w:sz="0" w:space="0" w:color="auto"/>
            <w:left w:val="none" w:sz="0" w:space="0" w:color="auto"/>
            <w:bottom w:val="none" w:sz="0" w:space="0" w:color="auto"/>
            <w:right w:val="none" w:sz="0" w:space="0" w:color="auto"/>
          </w:divBdr>
        </w:div>
        <w:div w:id="537936886">
          <w:marLeft w:val="0"/>
          <w:marRight w:val="0"/>
          <w:marTop w:val="0"/>
          <w:marBottom w:val="0"/>
          <w:divBdr>
            <w:top w:val="none" w:sz="0" w:space="0" w:color="auto"/>
            <w:left w:val="none" w:sz="0" w:space="0" w:color="auto"/>
            <w:bottom w:val="none" w:sz="0" w:space="0" w:color="auto"/>
            <w:right w:val="none" w:sz="0" w:space="0" w:color="auto"/>
          </w:divBdr>
        </w:div>
        <w:div w:id="1537616823">
          <w:marLeft w:val="0"/>
          <w:marRight w:val="0"/>
          <w:marTop w:val="0"/>
          <w:marBottom w:val="0"/>
          <w:divBdr>
            <w:top w:val="none" w:sz="0" w:space="0" w:color="auto"/>
            <w:left w:val="none" w:sz="0" w:space="0" w:color="auto"/>
            <w:bottom w:val="none" w:sz="0" w:space="0" w:color="auto"/>
            <w:right w:val="none" w:sz="0" w:space="0" w:color="auto"/>
          </w:divBdr>
        </w:div>
        <w:div w:id="659701238">
          <w:marLeft w:val="0"/>
          <w:marRight w:val="0"/>
          <w:marTop w:val="0"/>
          <w:marBottom w:val="0"/>
          <w:divBdr>
            <w:top w:val="none" w:sz="0" w:space="0" w:color="auto"/>
            <w:left w:val="none" w:sz="0" w:space="0" w:color="auto"/>
            <w:bottom w:val="none" w:sz="0" w:space="0" w:color="auto"/>
            <w:right w:val="none" w:sz="0" w:space="0" w:color="auto"/>
          </w:divBdr>
        </w:div>
      </w:divsChild>
    </w:div>
    <w:div w:id="422798208">
      <w:bodyDiv w:val="1"/>
      <w:marLeft w:val="0"/>
      <w:marRight w:val="0"/>
      <w:marTop w:val="0"/>
      <w:marBottom w:val="0"/>
      <w:divBdr>
        <w:top w:val="none" w:sz="0" w:space="0" w:color="auto"/>
        <w:left w:val="none" w:sz="0" w:space="0" w:color="auto"/>
        <w:bottom w:val="none" w:sz="0" w:space="0" w:color="auto"/>
        <w:right w:val="none" w:sz="0" w:space="0" w:color="auto"/>
      </w:divBdr>
    </w:div>
    <w:div w:id="507063188">
      <w:bodyDiv w:val="1"/>
      <w:marLeft w:val="0"/>
      <w:marRight w:val="0"/>
      <w:marTop w:val="0"/>
      <w:marBottom w:val="0"/>
      <w:divBdr>
        <w:top w:val="none" w:sz="0" w:space="0" w:color="auto"/>
        <w:left w:val="none" w:sz="0" w:space="0" w:color="auto"/>
        <w:bottom w:val="none" w:sz="0" w:space="0" w:color="auto"/>
        <w:right w:val="none" w:sz="0" w:space="0" w:color="auto"/>
      </w:divBdr>
    </w:div>
    <w:div w:id="618219238">
      <w:bodyDiv w:val="1"/>
      <w:marLeft w:val="0"/>
      <w:marRight w:val="0"/>
      <w:marTop w:val="0"/>
      <w:marBottom w:val="0"/>
      <w:divBdr>
        <w:top w:val="none" w:sz="0" w:space="0" w:color="auto"/>
        <w:left w:val="none" w:sz="0" w:space="0" w:color="auto"/>
        <w:bottom w:val="none" w:sz="0" w:space="0" w:color="auto"/>
        <w:right w:val="none" w:sz="0" w:space="0" w:color="auto"/>
      </w:divBdr>
      <w:divsChild>
        <w:div w:id="1038697298">
          <w:marLeft w:val="0"/>
          <w:marRight w:val="0"/>
          <w:marTop w:val="0"/>
          <w:marBottom w:val="0"/>
          <w:divBdr>
            <w:top w:val="none" w:sz="0" w:space="0" w:color="auto"/>
            <w:left w:val="none" w:sz="0" w:space="0" w:color="auto"/>
            <w:bottom w:val="none" w:sz="0" w:space="0" w:color="auto"/>
            <w:right w:val="none" w:sz="0" w:space="0" w:color="auto"/>
          </w:divBdr>
        </w:div>
        <w:div w:id="933977668">
          <w:marLeft w:val="0"/>
          <w:marRight w:val="0"/>
          <w:marTop w:val="0"/>
          <w:marBottom w:val="0"/>
          <w:divBdr>
            <w:top w:val="none" w:sz="0" w:space="0" w:color="auto"/>
            <w:left w:val="none" w:sz="0" w:space="0" w:color="auto"/>
            <w:bottom w:val="none" w:sz="0" w:space="0" w:color="auto"/>
            <w:right w:val="none" w:sz="0" w:space="0" w:color="auto"/>
          </w:divBdr>
        </w:div>
        <w:div w:id="1934317245">
          <w:marLeft w:val="0"/>
          <w:marRight w:val="0"/>
          <w:marTop w:val="0"/>
          <w:marBottom w:val="0"/>
          <w:divBdr>
            <w:top w:val="none" w:sz="0" w:space="0" w:color="auto"/>
            <w:left w:val="none" w:sz="0" w:space="0" w:color="auto"/>
            <w:bottom w:val="none" w:sz="0" w:space="0" w:color="auto"/>
            <w:right w:val="none" w:sz="0" w:space="0" w:color="auto"/>
          </w:divBdr>
          <w:divsChild>
            <w:div w:id="174622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82263">
      <w:bodyDiv w:val="1"/>
      <w:marLeft w:val="0"/>
      <w:marRight w:val="0"/>
      <w:marTop w:val="0"/>
      <w:marBottom w:val="0"/>
      <w:divBdr>
        <w:top w:val="none" w:sz="0" w:space="0" w:color="auto"/>
        <w:left w:val="none" w:sz="0" w:space="0" w:color="auto"/>
        <w:bottom w:val="none" w:sz="0" w:space="0" w:color="auto"/>
        <w:right w:val="none" w:sz="0" w:space="0" w:color="auto"/>
      </w:divBdr>
    </w:div>
    <w:div w:id="1262108450">
      <w:bodyDiv w:val="1"/>
      <w:marLeft w:val="0"/>
      <w:marRight w:val="0"/>
      <w:marTop w:val="0"/>
      <w:marBottom w:val="0"/>
      <w:divBdr>
        <w:top w:val="none" w:sz="0" w:space="0" w:color="auto"/>
        <w:left w:val="none" w:sz="0" w:space="0" w:color="auto"/>
        <w:bottom w:val="none" w:sz="0" w:space="0" w:color="auto"/>
        <w:right w:val="none" w:sz="0" w:space="0" w:color="auto"/>
      </w:divBdr>
      <w:divsChild>
        <w:div w:id="413019437">
          <w:marLeft w:val="0"/>
          <w:marRight w:val="0"/>
          <w:marTop w:val="0"/>
          <w:marBottom w:val="0"/>
          <w:divBdr>
            <w:top w:val="none" w:sz="0" w:space="0" w:color="auto"/>
            <w:left w:val="none" w:sz="0" w:space="0" w:color="auto"/>
            <w:bottom w:val="none" w:sz="0" w:space="0" w:color="auto"/>
            <w:right w:val="none" w:sz="0" w:space="0" w:color="auto"/>
          </w:divBdr>
        </w:div>
        <w:div w:id="562522657">
          <w:marLeft w:val="0"/>
          <w:marRight w:val="0"/>
          <w:marTop w:val="0"/>
          <w:marBottom w:val="0"/>
          <w:divBdr>
            <w:top w:val="none" w:sz="0" w:space="0" w:color="auto"/>
            <w:left w:val="none" w:sz="0" w:space="0" w:color="auto"/>
            <w:bottom w:val="none" w:sz="0" w:space="0" w:color="auto"/>
            <w:right w:val="none" w:sz="0" w:space="0" w:color="auto"/>
          </w:divBdr>
        </w:div>
        <w:div w:id="348992923">
          <w:marLeft w:val="0"/>
          <w:marRight w:val="0"/>
          <w:marTop w:val="0"/>
          <w:marBottom w:val="0"/>
          <w:divBdr>
            <w:top w:val="none" w:sz="0" w:space="0" w:color="auto"/>
            <w:left w:val="none" w:sz="0" w:space="0" w:color="auto"/>
            <w:bottom w:val="none" w:sz="0" w:space="0" w:color="auto"/>
            <w:right w:val="none" w:sz="0" w:space="0" w:color="auto"/>
          </w:divBdr>
        </w:div>
        <w:div w:id="482162897">
          <w:marLeft w:val="0"/>
          <w:marRight w:val="0"/>
          <w:marTop w:val="0"/>
          <w:marBottom w:val="0"/>
          <w:divBdr>
            <w:top w:val="none" w:sz="0" w:space="0" w:color="auto"/>
            <w:left w:val="none" w:sz="0" w:space="0" w:color="auto"/>
            <w:bottom w:val="none" w:sz="0" w:space="0" w:color="auto"/>
            <w:right w:val="none" w:sz="0" w:space="0" w:color="auto"/>
          </w:divBdr>
        </w:div>
      </w:divsChild>
    </w:div>
    <w:div w:id="1333408341">
      <w:bodyDiv w:val="1"/>
      <w:marLeft w:val="0"/>
      <w:marRight w:val="0"/>
      <w:marTop w:val="0"/>
      <w:marBottom w:val="0"/>
      <w:divBdr>
        <w:top w:val="none" w:sz="0" w:space="0" w:color="auto"/>
        <w:left w:val="none" w:sz="0" w:space="0" w:color="auto"/>
        <w:bottom w:val="none" w:sz="0" w:space="0" w:color="auto"/>
        <w:right w:val="none" w:sz="0" w:space="0" w:color="auto"/>
      </w:divBdr>
      <w:divsChild>
        <w:div w:id="262348253">
          <w:marLeft w:val="0"/>
          <w:marRight w:val="0"/>
          <w:marTop w:val="0"/>
          <w:marBottom w:val="0"/>
          <w:divBdr>
            <w:top w:val="none" w:sz="0" w:space="0" w:color="auto"/>
            <w:left w:val="none" w:sz="0" w:space="0" w:color="auto"/>
            <w:bottom w:val="none" w:sz="0" w:space="0" w:color="auto"/>
            <w:right w:val="none" w:sz="0" w:space="0" w:color="auto"/>
          </w:divBdr>
        </w:div>
        <w:div w:id="1124428073">
          <w:marLeft w:val="0"/>
          <w:marRight w:val="0"/>
          <w:marTop w:val="0"/>
          <w:marBottom w:val="0"/>
          <w:divBdr>
            <w:top w:val="none" w:sz="0" w:space="0" w:color="auto"/>
            <w:left w:val="none" w:sz="0" w:space="0" w:color="auto"/>
            <w:bottom w:val="none" w:sz="0" w:space="0" w:color="auto"/>
            <w:right w:val="none" w:sz="0" w:space="0" w:color="auto"/>
          </w:divBdr>
        </w:div>
        <w:div w:id="2144617441">
          <w:marLeft w:val="0"/>
          <w:marRight w:val="0"/>
          <w:marTop w:val="0"/>
          <w:marBottom w:val="0"/>
          <w:divBdr>
            <w:top w:val="none" w:sz="0" w:space="0" w:color="auto"/>
            <w:left w:val="none" w:sz="0" w:space="0" w:color="auto"/>
            <w:bottom w:val="none" w:sz="0" w:space="0" w:color="auto"/>
            <w:right w:val="none" w:sz="0" w:space="0" w:color="auto"/>
          </w:divBdr>
        </w:div>
        <w:div w:id="554435277">
          <w:marLeft w:val="0"/>
          <w:marRight w:val="0"/>
          <w:marTop w:val="0"/>
          <w:marBottom w:val="0"/>
          <w:divBdr>
            <w:top w:val="none" w:sz="0" w:space="0" w:color="auto"/>
            <w:left w:val="none" w:sz="0" w:space="0" w:color="auto"/>
            <w:bottom w:val="none" w:sz="0" w:space="0" w:color="auto"/>
            <w:right w:val="none" w:sz="0" w:space="0" w:color="auto"/>
          </w:divBdr>
        </w:div>
        <w:div w:id="1745645533">
          <w:marLeft w:val="0"/>
          <w:marRight w:val="0"/>
          <w:marTop w:val="0"/>
          <w:marBottom w:val="0"/>
          <w:divBdr>
            <w:top w:val="none" w:sz="0" w:space="0" w:color="auto"/>
            <w:left w:val="none" w:sz="0" w:space="0" w:color="auto"/>
            <w:bottom w:val="none" w:sz="0" w:space="0" w:color="auto"/>
            <w:right w:val="none" w:sz="0" w:space="0" w:color="auto"/>
          </w:divBdr>
        </w:div>
        <w:div w:id="633026770">
          <w:marLeft w:val="0"/>
          <w:marRight w:val="0"/>
          <w:marTop w:val="0"/>
          <w:marBottom w:val="0"/>
          <w:divBdr>
            <w:top w:val="none" w:sz="0" w:space="0" w:color="auto"/>
            <w:left w:val="none" w:sz="0" w:space="0" w:color="auto"/>
            <w:bottom w:val="none" w:sz="0" w:space="0" w:color="auto"/>
            <w:right w:val="none" w:sz="0" w:space="0" w:color="auto"/>
          </w:divBdr>
        </w:div>
        <w:div w:id="1991054882">
          <w:marLeft w:val="0"/>
          <w:marRight w:val="0"/>
          <w:marTop w:val="0"/>
          <w:marBottom w:val="0"/>
          <w:divBdr>
            <w:top w:val="none" w:sz="0" w:space="0" w:color="auto"/>
            <w:left w:val="none" w:sz="0" w:space="0" w:color="auto"/>
            <w:bottom w:val="none" w:sz="0" w:space="0" w:color="auto"/>
            <w:right w:val="none" w:sz="0" w:space="0" w:color="auto"/>
          </w:divBdr>
        </w:div>
      </w:divsChild>
    </w:div>
    <w:div w:id="1496803692">
      <w:bodyDiv w:val="1"/>
      <w:marLeft w:val="0"/>
      <w:marRight w:val="0"/>
      <w:marTop w:val="0"/>
      <w:marBottom w:val="0"/>
      <w:divBdr>
        <w:top w:val="none" w:sz="0" w:space="0" w:color="auto"/>
        <w:left w:val="none" w:sz="0" w:space="0" w:color="auto"/>
        <w:bottom w:val="none" w:sz="0" w:space="0" w:color="auto"/>
        <w:right w:val="none" w:sz="0" w:space="0" w:color="auto"/>
      </w:divBdr>
    </w:div>
    <w:div w:id="1510021674">
      <w:bodyDiv w:val="1"/>
      <w:marLeft w:val="0"/>
      <w:marRight w:val="0"/>
      <w:marTop w:val="0"/>
      <w:marBottom w:val="0"/>
      <w:divBdr>
        <w:top w:val="none" w:sz="0" w:space="0" w:color="auto"/>
        <w:left w:val="none" w:sz="0" w:space="0" w:color="auto"/>
        <w:bottom w:val="none" w:sz="0" w:space="0" w:color="auto"/>
        <w:right w:val="none" w:sz="0" w:space="0" w:color="auto"/>
      </w:divBdr>
      <w:divsChild>
        <w:div w:id="1712462241">
          <w:marLeft w:val="0"/>
          <w:marRight w:val="0"/>
          <w:marTop w:val="0"/>
          <w:marBottom w:val="0"/>
          <w:divBdr>
            <w:top w:val="none" w:sz="0" w:space="0" w:color="auto"/>
            <w:left w:val="none" w:sz="0" w:space="0" w:color="auto"/>
            <w:bottom w:val="none" w:sz="0" w:space="0" w:color="auto"/>
            <w:right w:val="none" w:sz="0" w:space="0" w:color="auto"/>
          </w:divBdr>
        </w:div>
        <w:div w:id="20804036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8230089">
              <w:marLeft w:val="0"/>
              <w:marRight w:val="0"/>
              <w:marTop w:val="0"/>
              <w:marBottom w:val="0"/>
              <w:divBdr>
                <w:top w:val="none" w:sz="0" w:space="0" w:color="auto"/>
                <w:left w:val="none" w:sz="0" w:space="0" w:color="auto"/>
                <w:bottom w:val="none" w:sz="0" w:space="0" w:color="auto"/>
                <w:right w:val="none" w:sz="0" w:space="0" w:color="auto"/>
              </w:divBdr>
              <w:divsChild>
                <w:div w:id="77674564">
                  <w:marLeft w:val="0"/>
                  <w:marRight w:val="0"/>
                  <w:marTop w:val="0"/>
                  <w:marBottom w:val="0"/>
                  <w:divBdr>
                    <w:top w:val="none" w:sz="0" w:space="0" w:color="auto"/>
                    <w:left w:val="none" w:sz="0" w:space="0" w:color="auto"/>
                    <w:bottom w:val="none" w:sz="0" w:space="0" w:color="auto"/>
                    <w:right w:val="none" w:sz="0" w:space="0" w:color="auto"/>
                  </w:divBdr>
                  <w:divsChild>
                    <w:div w:id="422074294">
                      <w:marLeft w:val="0"/>
                      <w:marRight w:val="0"/>
                      <w:marTop w:val="0"/>
                      <w:marBottom w:val="0"/>
                      <w:divBdr>
                        <w:top w:val="none" w:sz="0" w:space="0" w:color="auto"/>
                        <w:left w:val="none" w:sz="0" w:space="0" w:color="auto"/>
                        <w:bottom w:val="none" w:sz="0" w:space="0" w:color="auto"/>
                        <w:right w:val="none" w:sz="0" w:space="0" w:color="auto"/>
                      </w:divBdr>
                      <w:divsChild>
                        <w:div w:id="1980526310">
                          <w:marLeft w:val="0"/>
                          <w:marRight w:val="0"/>
                          <w:marTop w:val="0"/>
                          <w:marBottom w:val="0"/>
                          <w:divBdr>
                            <w:top w:val="none" w:sz="0" w:space="0" w:color="auto"/>
                            <w:left w:val="none" w:sz="0" w:space="0" w:color="auto"/>
                            <w:bottom w:val="none" w:sz="0" w:space="0" w:color="auto"/>
                            <w:right w:val="none" w:sz="0" w:space="0" w:color="auto"/>
                          </w:divBdr>
                          <w:divsChild>
                            <w:div w:id="476144486">
                              <w:marLeft w:val="0"/>
                              <w:marRight w:val="0"/>
                              <w:marTop w:val="0"/>
                              <w:marBottom w:val="0"/>
                              <w:divBdr>
                                <w:top w:val="none" w:sz="0" w:space="0" w:color="auto"/>
                                <w:left w:val="none" w:sz="0" w:space="0" w:color="auto"/>
                                <w:bottom w:val="none" w:sz="0" w:space="0" w:color="auto"/>
                                <w:right w:val="none" w:sz="0" w:space="0" w:color="auto"/>
                              </w:divBdr>
                              <w:divsChild>
                                <w:div w:id="364982930">
                                  <w:marLeft w:val="0"/>
                                  <w:marRight w:val="0"/>
                                  <w:marTop w:val="0"/>
                                  <w:marBottom w:val="0"/>
                                  <w:divBdr>
                                    <w:top w:val="none" w:sz="0" w:space="0" w:color="auto"/>
                                    <w:left w:val="none" w:sz="0" w:space="0" w:color="auto"/>
                                    <w:bottom w:val="none" w:sz="0" w:space="0" w:color="auto"/>
                                    <w:right w:val="none" w:sz="0" w:space="0" w:color="auto"/>
                                  </w:divBdr>
                                  <w:divsChild>
                                    <w:div w:id="1083720305">
                                      <w:marLeft w:val="0"/>
                                      <w:marRight w:val="0"/>
                                      <w:marTop w:val="0"/>
                                      <w:marBottom w:val="0"/>
                                      <w:divBdr>
                                        <w:top w:val="none" w:sz="0" w:space="0" w:color="auto"/>
                                        <w:left w:val="none" w:sz="0" w:space="0" w:color="auto"/>
                                        <w:bottom w:val="none" w:sz="0" w:space="0" w:color="auto"/>
                                        <w:right w:val="none" w:sz="0" w:space="0" w:color="auto"/>
                                      </w:divBdr>
                                      <w:divsChild>
                                        <w:div w:id="475029606">
                                          <w:marLeft w:val="0"/>
                                          <w:marRight w:val="0"/>
                                          <w:marTop w:val="0"/>
                                          <w:marBottom w:val="0"/>
                                          <w:divBdr>
                                            <w:top w:val="none" w:sz="0" w:space="0" w:color="auto"/>
                                            <w:left w:val="none" w:sz="0" w:space="0" w:color="auto"/>
                                            <w:bottom w:val="none" w:sz="0" w:space="0" w:color="auto"/>
                                            <w:right w:val="none" w:sz="0" w:space="0" w:color="auto"/>
                                          </w:divBdr>
                                          <w:divsChild>
                                            <w:div w:id="104525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933777">
      <w:bodyDiv w:val="1"/>
      <w:marLeft w:val="0"/>
      <w:marRight w:val="0"/>
      <w:marTop w:val="0"/>
      <w:marBottom w:val="0"/>
      <w:divBdr>
        <w:top w:val="none" w:sz="0" w:space="0" w:color="auto"/>
        <w:left w:val="none" w:sz="0" w:space="0" w:color="auto"/>
        <w:bottom w:val="none" w:sz="0" w:space="0" w:color="auto"/>
        <w:right w:val="none" w:sz="0" w:space="0" w:color="auto"/>
      </w:divBdr>
      <w:divsChild>
        <w:div w:id="1673026307">
          <w:marLeft w:val="0"/>
          <w:marRight w:val="0"/>
          <w:marTop w:val="0"/>
          <w:marBottom w:val="0"/>
          <w:divBdr>
            <w:top w:val="none" w:sz="0" w:space="0" w:color="auto"/>
            <w:left w:val="none" w:sz="0" w:space="0" w:color="auto"/>
            <w:bottom w:val="none" w:sz="0" w:space="0" w:color="auto"/>
            <w:right w:val="none" w:sz="0" w:space="0" w:color="auto"/>
          </w:divBdr>
        </w:div>
        <w:div w:id="1790078943">
          <w:marLeft w:val="0"/>
          <w:marRight w:val="0"/>
          <w:marTop w:val="0"/>
          <w:marBottom w:val="0"/>
          <w:divBdr>
            <w:top w:val="none" w:sz="0" w:space="0" w:color="auto"/>
            <w:left w:val="none" w:sz="0" w:space="0" w:color="auto"/>
            <w:bottom w:val="none" w:sz="0" w:space="0" w:color="auto"/>
            <w:right w:val="none" w:sz="0" w:space="0" w:color="auto"/>
          </w:divBdr>
          <w:divsChild>
            <w:div w:id="733310384">
              <w:marLeft w:val="0"/>
              <w:marRight w:val="0"/>
              <w:marTop w:val="0"/>
              <w:marBottom w:val="0"/>
              <w:divBdr>
                <w:top w:val="none" w:sz="0" w:space="0" w:color="auto"/>
                <w:left w:val="none" w:sz="0" w:space="0" w:color="auto"/>
                <w:bottom w:val="none" w:sz="0" w:space="0" w:color="auto"/>
                <w:right w:val="none" w:sz="0" w:space="0" w:color="auto"/>
              </w:divBdr>
            </w:div>
            <w:div w:id="725833614">
              <w:marLeft w:val="0"/>
              <w:marRight w:val="0"/>
              <w:marTop w:val="0"/>
              <w:marBottom w:val="0"/>
              <w:divBdr>
                <w:top w:val="none" w:sz="0" w:space="0" w:color="auto"/>
                <w:left w:val="none" w:sz="0" w:space="0" w:color="auto"/>
                <w:bottom w:val="none" w:sz="0" w:space="0" w:color="auto"/>
                <w:right w:val="none" w:sz="0" w:space="0" w:color="auto"/>
              </w:divBdr>
            </w:div>
            <w:div w:id="837113506">
              <w:marLeft w:val="0"/>
              <w:marRight w:val="0"/>
              <w:marTop w:val="0"/>
              <w:marBottom w:val="0"/>
              <w:divBdr>
                <w:top w:val="none" w:sz="0" w:space="0" w:color="auto"/>
                <w:left w:val="none" w:sz="0" w:space="0" w:color="auto"/>
                <w:bottom w:val="none" w:sz="0" w:space="0" w:color="auto"/>
                <w:right w:val="none" w:sz="0" w:space="0" w:color="auto"/>
              </w:divBdr>
              <w:divsChild>
                <w:div w:id="54013571">
                  <w:marLeft w:val="0"/>
                  <w:marRight w:val="0"/>
                  <w:marTop w:val="0"/>
                  <w:marBottom w:val="0"/>
                  <w:divBdr>
                    <w:top w:val="none" w:sz="0" w:space="0" w:color="auto"/>
                    <w:left w:val="none" w:sz="0" w:space="0" w:color="auto"/>
                    <w:bottom w:val="none" w:sz="0" w:space="0" w:color="auto"/>
                    <w:right w:val="none" w:sz="0" w:space="0" w:color="auto"/>
                  </w:divBdr>
                </w:div>
                <w:div w:id="1733774366">
                  <w:marLeft w:val="0"/>
                  <w:marRight w:val="0"/>
                  <w:marTop w:val="0"/>
                  <w:marBottom w:val="0"/>
                  <w:divBdr>
                    <w:top w:val="none" w:sz="0" w:space="0" w:color="auto"/>
                    <w:left w:val="none" w:sz="0" w:space="0" w:color="auto"/>
                    <w:bottom w:val="none" w:sz="0" w:space="0" w:color="auto"/>
                    <w:right w:val="none" w:sz="0" w:space="0" w:color="auto"/>
                  </w:divBdr>
                </w:div>
                <w:div w:id="687633567">
                  <w:marLeft w:val="0"/>
                  <w:marRight w:val="0"/>
                  <w:marTop w:val="0"/>
                  <w:marBottom w:val="0"/>
                  <w:divBdr>
                    <w:top w:val="none" w:sz="0" w:space="0" w:color="auto"/>
                    <w:left w:val="none" w:sz="0" w:space="0" w:color="auto"/>
                    <w:bottom w:val="none" w:sz="0" w:space="0" w:color="auto"/>
                    <w:right w:val="none" w:sz="0" w:space="0" w:color="auto"/>
                  </w:divBdr>
                </w:div>
              </w:divsChild>
            </w:div>
            <w:div w:id="886645215">
              <w:marLeft w:val="0"/>
              <w:marRight w:val="0"/>
              <w:marTop w:val="0"/>
              <w:marBottom w:val="0"/>
              <w:divBdr>
                <w:top w:val="none" w:sz="0" w:space="0" w:color="auto"/>
                <w:left w:val="none" w:sz="0" w:space="0" w:color="auto"/>
                <w:bottom w:val="none" w:sz="0" w:space="0" w:color="auto"/>
                <w:right w:val="none" w:sz="0" w:space="0" w:color="auto"/>
              </w:divBdr>
            </w:div>
            <w:div w:id="1942563496">
              <w:marLeft w:val="0"/>
              <w:marRight w:val="0"/>
              <w:marTop w:val="0"/>
              <w:marBottom w:val="0"/>
              <w:divBdr>
                <w:top w:val="none" w:sz="0" w:space="0" w:color="auto"/>
                <w:left w:val="none" w:sz="0" w:space="0" w:color="auto"/>
                <w:bottom w:val="none" w:sz="0" w:space="0" w:color="auto"/>
                <w:right w:val="none" w:sz="0" w:space="0" w:color="auto"/>
              </w:divBdr>
            </w:div>
            <w:div w:id="159200786">
              <w:marLeft w:val="0"/>
              <w:marRight w:val="0"/>
              <w:marTop w:val="0"/>
              <w:marBottom w:val="0"/>
              <w:divBdr>
                <w:top w:val="none" w:sz="0" w:space="0" w:color="auto"/>
                <w:left w:val="none" w:sz="0" w:space="0" w:color="auto"/>
                <w:bottom w:val="none" w:sz="0" w:space="0" w:color="auto"/>
                <w:right w:val="none" w:sz="0" w:space="0" w:color="auto"/>
              </w:divBdr>
            </w:div>
            <w:div w:id="197679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yMsYnLr6h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XXQSFNKbG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A3D94CF5BEB04DB95B866211778684" ma:contentTypeVersion="18" ma:contentTypeDescription="Create a new document." ma:contentTypeScope="" ma:versionID="83b5043a5d51697b156f941266364034">
  <xsd:schema xmlns:xsd="http://www.w3.org/2001/XMLSchema" xmlns:xs="http://www.w3.org/2001/XMLSchema" xmlns:p="http://schemas.microsoft.com/office/2006/metadata/properties" xmlns:ns3="134d301d-d4c2-4fa9-b2b4-b936703136ea" xmlns:ns4="2ae311ca-7816-4563-b5a7-042953172111" targetNamespace="http://schemas.microsoft.com/office/2006/metadata/properties" ma:root="true" ma:fieldsID="b77ff24c0b8e965200e9d511ab751ce6" ns3:_="" ns4:_="">
    <xsd:import namespace="134d301d-d4c2-4fa9-b2b4-b936703136ea"/>
    <xsd:import namespace="2ae311ca-7816-4563-b5a7-0429531721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d301d-d4c2-4fa9-b2b4-b93670313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e311ca-7816-4563-b5a7-0429531721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34d301d-d4c2-4fa9-b2b4-b936703136ea" xsi:nil="true"/>
  </documentManagement>
</p:properties>
</file>

<file path=customXml/itemProps1.xml><?xml version="1.0" encoding="utf-8"?>
<ds:datastoreItem xmlns:ds="http://schemas.openxmlformats.org/officeDocument/2006/customXml" ds:itemID="{E1E3D1B2-8C59-4E11-8E18-C0BC39B18D83}">
  <ds:schemaRefs>
    <ds:schemaRef ds:uri="http://schemas.openxmlformats.org/officeDocument/2006/bibliography"/>
  </ds:schemaRefs>
</ds:datastoreItem>
</file>

<file path=customXml/itemProps2.xml><?xml version="1.0" encoding="utf-8"?>
<ds:datastoreItem xmlns:ds="http://schemas.openxmlformats.org/officeDocument/2006/customXml" ds:itemID="{57D7FF82-E933-4B9A-A74F-FE0BF0425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d301d-d4c2-4fa9-b2b4-b936703136ea"/>
    <ds:schemaRef ds:uri="2ae311ca-7816-4563-b5a7-042953172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39F9E5-BF3C-42E1-A15E-B85C5CB07CEE}">
  <ds:schemaRefs>
    <ds:schemaRef ds:uri="http://schemas.microsoft.com/sharepoint/v3/contenttype/forms"/>
  </ds:schemaRefs>
</ds:datastoreItem>
</file>

<file path=customXml/itemProps4.xml><?xml version="1.0" encoding="utf-8"?>
<ds:datastoreItem xmlns:ds="http://schemas.openxmlformats.org/officeDocument/2006/customXml" ds:itemID="{9299798F-F59F-4652-AA7F-AF5C11CD0974}">
  <ds:schemaRefs>
    <ds:schemaRef ds:uri="http://schemas.microsoft.com/office/2006/metadata/properties"/>
    <ds:schemaRef ds:uri="http://schemas.microsoft.com/office/infopath/2007/PartnerControls"/>
    <ds:schemaRef ds:uri="134d301d-d4c2-4fa9-b2b4-b936703136e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Barrett</dc:creator>
  <cp:keywords/>
  <dc:description/>
  <cp:lastModifiedBy>Chris Dickinson</cp:lastModifiedBy>
  <cp:revision>3</cp:revision>
  <dcterms:created xsi:type="dcterms:W3CDTF">2024-03-19T07:18:00Z</dcterms:created>
  <dcterms:modified xsi:type="dcterms:W3CDTF">2024-03-19T07:19:00Z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0x010100DBA3D94CF5BEB04DB95B866211778684</vt:lpwstr>
  </property>
</Properties>
</file>